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BD4" w:rsidRPr="006A2CDD" w:rsidRDefault="00992BD4" w:rsidP="00992BD4">
      <w:pPr>
        <w:shd w:val="clear" w:color="auto" w:fill="FFFFFF"/>
        <w:spacing w:after="0" w:line="240" w:lineRule="auto"/>
        <w:jc w:val="center"/>
        <w:rPr>
          <w:rFonts w:ascii="Calibri" w:eastAsia="Times New Roman" w:hAnsi="Calibri" w:cs="Calibri"/>
          <w:color w:val="000000"/>
          <w:sz w:val="40"/>
          <w:szCs w:val="40"/>
        </w:rPr>
      </w:pPr>
      <w:r w:rsidRPr="006A2CDD">
        <w:rPr>
          <w:rFonts w:ascii="Times New Roman" w:eastAsia="Times New Roman" w:hAnsi="Times New Roman" w:cs="Times New Roman"/>
          <w:b/>
          <w:bCs/>
          <w:color w:val="000000"/>
          <w:sz w:val="40"/>
          <w:szCs w:val="40"/>
        </w:rPr>
        <w:t xml:space="preserve">Сборник </w:t>
      </w:r>
      <w:proofErr w:type="spellStart"/>
      <w:r w:rsidRPr="006A2CDD">
        <w:rPr>
          <w:rFonts w:ascii="Times New Roman" w:eastAsia="Times New Roman" w:hAnsi="Times New Roman" w:cs="Times New Roman"/>
          <w:b/>
          <w:bCs/>
          <w:color w:val="000000"/>
          <w:sz w:val="40"/>
          <w:szCs w:val="40"/>
        </w:rPr>
        <w:t>нейроигр</w:t>
      </w:r>
      <w:proofErr w:type="spellEnd"/>
      <w:r w:rsidRPr="006A2CDD">
        <w:rPr>
          <w:rFonts w:ascii="Times New Roman" w:eastAsia="Times New Roman" w:hAnsi="Times New Roman" w:cs="Times New Roman"/>
          <w:b/>
          <w:bCs/>
          <w:color w:val="000000"/>
          <w:sz w:val="40"/>
          <w:szCs w:val="40"/>
        </w:rPr>
        <w:t xml:space="preserve"> и упражнений</w:t>
      </w:r>
    </w:p>
    <w:p w:rsidR="00CD3648" w:rsidRDefault="00CD3648" w:rsidP="00992BD4">
      <w:pPr>
        <w:shd w:val="clear" w:color="auto" w:fill="FFFFFF"/>
        <w:spacing w:after="0" w:line="240" w:lineRule="auto"/>
        <w:jc w:val="both"/>
        <w:rPr>
          <w:rFonts w:ascii="Times New Roman" w:eastAsia="Times New Roman" w:hAnsi="Times New Roman" w:cs="Times New Roman"/>
          <w:color w:val="000000"/>
          <w:sz w:val="28"/>
        </w:rPr>
      </w:pPr>
    </w:p>
    <w:p w:rsidR="00CD3648" w:rsidRPr="00CD3648" w:rsidRDefault="00CD3648" w:rsidP="00CD3648">
      <w:pPr>
        <w:shd w:val="clear" w:color="auto" w:fill="FFFFFF"/>
        <w:spacing w:after="0" w:line="240" w:lineRule="auto"/>
        <w:jc w:val="right"/>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Подготовила учитель-</w:t>
      </w:r>
      <w:r w:rsidRPr="00CD3648">
        <w:rPr>
          <w:rFonts w:ascii="Times New Roman" w:eastAsia="Times New Roman" w:hAnsi="Times New Roman" w:cs="Times New Roman"/>
          <w:b/>
          <w:color w:val="000000"/>
          <w:sz w:val="28"/>
        </w:rPr>
        <w:t xml:space="preserve">логопед высшей квалификационной категории </w:t>
      </w:r>
    </w:p>
    <w:p w:rsidR="00CD3648" w:rsidRPr="00CD3648" w:rsidRDefault="00CD3648" w:rsidP="00CD3648">
      <w:pPr>
        <w:shd w:val="clear" w:color="auto" w:fill="FFFFFF"/>
        <w:spacing w:after="0" w:line="240" w:lineRule="auto"/>
        <w:jc w:val="right"/>
        <w:rPr>
          <w:rFonts w:ascii="Times New Roman" w:eastAsia="Times New Roman" w:hAnsi="Times New Roman" w:cs="Times New Roman"/>
          <w:b/>
          <w:color w:val="000000"/>
          <w:sz w:val="28"/>
        </w:rPr>
      </w:pPr>
      <w:r w:rsidRPr="00CD3648">
        <w:rPr>
          <w:rFonts w:ascii="Times New Roman" w:eastAsia="Times New Roman" w:hAnsi="Times New Roman" w:cs="Times New Roman"/>
          <w:b/>
          <w:color w:val="000000"/>
          <w:sz w:val="28"/>
        </w:rPr>
        <w:t>МАДОУ «Детский сад № 67», город Березники</w:t>
      </w:r>
    </w:p>
    <w:p w:rsidR="00CD3648" w:rsidRPr="00CD3648" w:rsidRDefault="00CD3648" w:rsidP="00CD3648">
      <w:pPr>
        <w:shd w:val="clear" w:color="auto" w:fill="FFFFFF"/>
        <w:spacing w:after="0" w:line="240" w:lineRule="auto"/>
        <w:jc w:val="right"/>
        <w:rPr>
          <w:rFonts w:ascii="Times New Roman" w:eastAsia="Times New Roman" w:hAnsi="Times New Roman" w:cs="Times New Roman"/>
          <w:b/>
          <w:color w:val="000000"/>
          <w:sz w:val="28"/>
        </w:rPr>
      </w:pPr>
      <w:r w:rsidRPr="00CD3648">
        <w:rPr>
          <w:rFonts w:ascii="Times New Roman" w:eastAsia="Times New Roman" w:hAnsi="Times New Roman" w:cs="Times New Roman"/>
          <w:b/>
          <w:color w:val="000000"/>
          <w:sz w:val="28"/>
        </w:rPr>
        <w:t>Сухорукова Татьяна Юрьевна</w:t>
      </w:r>
    </w:p>
    <w:p w:rsidR="00CD3648" w:rsidRDefault="00CD3648" w:rsidP="00992BD4">
      <w:pPr>
        <w:shd w:val="clear" w:color="auto" w:fill="FFFFFF"/>
        <w:spacing w:after="0" w:line="240" w:lineRule="auto"/>
        <w:jc w:val="both"/>
        <w:rPr>
          <w:rFonts w:ascii="Times New Roman" w:eastAsia="Times New Roman" w:hAnsi="Times New Roman" w:cs="Times New Roman"/>
          <w:color w:val="000000"/>
          <w:sz w:val="28"/>
        </w:rPr>
      </w:pP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Сборник   содержит подборку эффективных нейропсихологических игр и упражнений, направленных на развитие: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-межполушарного взаимодействия;</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-внимания и памяти;</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-речи и артикуляции;</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-пространственного мышления;</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-мелкой и общей моторики;</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-эмоциональной саморегуляции.</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Каждая игра сопровождается целью, описанием, методическими рекомендациями и вариантами усложнения.</w:t>
      </w:r>
    </w:p>
    <w:p w:rsidR="00CD3648" w:rsidRDefault="00CD3648" w:rsidP="00992BD4">
      <w:pPr>
        <w:shd w:val="clear" w:color="auto" w:fill="FFFFFF"/>
        <w:spacing w:after="0" w:line="240" w:lineRule="auto"/>
        <w:jc w:val="both"/>
        <w:rPr>
          <w:rFonts w:ascii="Times New Roman" w:eastAsia="Times New Roman" w:hAnsi="Times New Roman" w:cs="Times New Roman"/>
          <w:color w:val="000000"/>
          <w:sz w:val="28"/>
          <w:u w:val="single"/>
        </w:rPr>
      </w:pPr>
    </w:p>
    <w:p w:rsidR="00992BD4" w:rsidRPr="00CD3648" w:rsidRDefault="00992BD4" w:rsidP="00992BD4">
      <w:pPr>
        <w:shd w:val="clear" w:color="auto" w:fill="FFFFFF"/>
        <w:spacing w:after="0" w:line="240" w:lineRule="auto"/>
        <w:jc w:val="both"/>
        <w:rPr>
          <w:rFonts w:ascii="Calibri" w:eastAsia="Times New Roman" w:hAnsi="Calibri" w:cs="Calibri"/>
          <w:b/>
          <w:color w:val="FF0000"/>
        </w:rPr>
      </w:pPr>
      <w:r w:rsidRPr="00CD3648">
        <w:rPr>
          <w:rFonts w:ascii="Times New Roman" w:eastAsia="Times New Roman" w:hAnsi="Times New Roman" w:cs="Times New Roman"/>
          <w:b/>
          <w:color w:val="FF0000"/>
          <w:sz w:val="28"/>
          <w:u w:val="single"/>
        </w:rPr>
        <w:t>«Кулак – ребро – ладонь»</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Цель: синхронизация работы полушарий, развитие произвольного внимания.</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1.Педагог показывает три положения руки:</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-кулак,</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w:t>
      </w:r>
      <w:proofErr w:type="gramStart"/>
      <w:r w:rsidRPr="006414AF">
        <w:rPr>
          <w:rFonts w:ascii="Times New Roman" w:eastAsia="Times New Roman" w:hAnsi="Times New Roman" w:cs="Times New Roman"/>
          <w:color w:val="000000"/>
          <w:sz w:val="28"/>
        </w:rPr>
        <w:t>ребро(</w:t>
      </w:r>
      <w:proofErr w:type="gramEnd"/>
      <w:r w:rsidRPr="006414AF">
        <w:rPr>
          <w:rFonts w:ascii="Times New Roman" w:eastAsia="Times New Roman" w:hAnsi="Times New Roman" w:cs="Times New Roman"/>
          <w:color w:val="000000"/>
          <w:sz w:val="28"/>
        </w:rPr>
        <w:t>ладонь вертикально),</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-ладонь (раскрытая).</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xml:space="preserve">2.Дети повторяют </w:t>
      </w:r>
      <w:proofErr w:type="gramStart"/>
      <w:r w:rsidRPr="006414AF">
        <w:rPr>
          <w:rFonts w:ascii="Times New Roman" w:eastAsia="Times New Roman" w:hAnsi="Times New Roman" w:cs="Times New Roman"/>
          <w:color w:val="000000"/>
          <w:sz w:val="28"/>
        </w:rPr>
        <w:t>последовательность :</w:t>
      </w:r>
      <w:proofErr w:type="gramEnd"/>
      <w:r w:rsidRPr="006414AF">
        <w:rPr>
          <w:rFonts w:ascii="Times New Roman" w:eastAsia="Times New Roman" w:hAnsi="Times New Roman" w:cs="Times New Roman"/>
          <w:color w:val="000000"/>
          <w:sz w:val="28"/>
        </w:rPr>
        <w:t xml:space="preserve"> кулак-ребро-ладонь.</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3.Затем темп ускоряется.</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Усложнение: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-Добавить речевое сопровождение (проговаривать «кулак-ребро-ладонь»).</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-выполнять одновременно двумя руками.</w:t>
      </w:r>
    </w:p>
    <w:p w:rsidR="00CD3648" w:rsidRDefault="00CD3648" w:rsidP="00992BD4">
      <w:pPr>
        <w:shd w:val="clear" w:color="auto" w:fill="FFFFFF"/>
        <w:spacing w:after="0" w:line="240" w:lineRule="auto"/>
        <w:jc w:val="both"/>
        <w:rPr>
          <w:rFonts w:ascii="Times New Roman" w:eastAsia="Times New Roman" w:hAnsi="Times New Roman" w:cs="Times New Roman"/>
          <w:color w:val="000000"/>
          <w:sz w:val="28"/>
          <w:u w:val="single"/>
        </w:rPr>
      </w:pPr>
    </w:p>
    <w:p w:rsidR="00992BD4" w:rsidRPr="00CD3648" w:rsidRDefault="00992BD4" w:rsidP="00992BD4">
      <w:pPr>
        <w:shd w:val="clear" w:color="auto" w:fill="FFFFFF"/>
        <w:spacing w:after="0" w:line="240" w:lineRule="auto"/>
        <w:jc w:val="both"/>
        <w:rPr>
          <w:rFonts w:ascii="Calibri" w:eastAsia="Times New Roman" w:hAnsi="Calibri" w:cs="Calibri"/>
          <w:b/>
          <w:color w:val="FF0000"/>
        </w:rPr>
      </w:pPr>
      <w:r w:rsidRPr="00CD3648">
        <w:rPr>
          <w:rFonts w:ascii="Times New Roman" w:eastAsia="Times New Roman" w:hAnsi="Times New Roman" w:cs="Times New Roman"/>
          <w:b/>
          <w:color w:val="FF0000"/>
          <w:sz w:val="28"/>
          <w:u w:val="single"/>
        </w:rPr>
        <w:t>«Зеркальное рисование»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xml:space="preserve">Цель: развитие межполушарного взаимодействия, </w:t>
      </w:r>
      <w:proofErr w:type="spellStart"/>
      <w:r w:rsidRPr="006414AF">
        <w:rPr>
          <w:rFonts w:ascii="Times New Roman" w:eastAsia="Times New Roman" w:hAnsi="Times New Roman" w:cs="Times New Roman"/>
          <w:color w:val="000000"/>
          <w:sz w:val="28"/>
        </w:rPr>
        <w:t>графомоторных</w:t>
      </w:r>
      <w:proofErr w:type="spellEnd"/>
      <w:r w:rsidRPr="006414AF">
        <w:rPr>
          <w:rFonts w:ascii="Times New Roman" w:eastAsia="Times New Roman" w:hAnsi="Times New Roman" w:cs="Times New Roman"/>
          <w:color w:val="000000"/>
          <w:sz w:val="28"/>
        </w:rPr>
        <w:t xml:space="preserve"> навыков.</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Положите на стол чистый лист бумаги, дайте ребенку по карандашу в каждую руку. Пусть он рисует одновременно обеими руками зеркально-симметричные рисунки, фигуры или буквы.</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Важный нюанс: преподносите это занятие ребенку как</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увлекательную           игру, а не очередное домашнее задание,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тогда эффект будет больше!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Методические рекомендации:</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Начинать с крупных движений, постепенно уменьшая масштаб.</w:t>
      </w:r>
    </w:p>
    <w:p w:rsidR="00992BD4" w:rsidRPr="00CD3648" w:rsidRDefault="00992BD4" w:rsidP="00CD3648">
      <w:pPr>
        <w:shd w:val="clear" w:color="auto" w:fill="FFFFFF"/>
        <w:spacing w:after="0" w:line="240" w:lineRule="auto"/>
        <w:jc w:val="center"/>
        <w:rPr>
          <w:rFonts w:ascii="Calibri" w:eastAsia="Times New Roman" w:hAnsi="Calibri" w:cs="Calibri"/>
          <w:b/>
          <w:color w:val="E36C0A" w:themeColor="accent6" w:themeShade="BF"/>
        </w:rPr>
      </w:pPr>
      <w:r w:rsidRPr="00CD3648">
        <w:rPr>
          <w:rFonts w:ascii="Times New Roman" w:eastAsia="Times New Roman" w:hAnsi="Times New Roman" w:cs="Times New Roman"/>
          <w:b/>
          <w:color w:val="E36C0A" w:themeColor="accent6" w:themeShade="BF"/>
          <w:sz w:val="28"/>
          <w:u w:val="single"/>
        </w:rPr>
        <w:t>Игры и упражнения на разно типичное согласование движений рук.</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xml:space="preserve">Цель: развитие межполушарного взаимодействия через согласование разнотипных движений рук. Обеспечение регуляции, программирования и </w:t>
      </w:r>
      <w:r w:rsidRPr="006414AF">
        <w:rPr>
          <w:rFonts w:ascii="Times New Roman" w:eastAsia="Times New Roman" w:hAnsi="Times New Roman" w:cs="Times New Roman"/>
          <w:color w:val="000000"/>
          <w:sz w:val="28"/>
        </w:rPr>
        <w:lastRenderedPageBreak/>
        <w:t>контроля психической деятельности. Формирование произвольности действий.</w:t>
      </w:r>
    </w:p>
    <w:p w:rsidR="00992BD4" w:rsidRPr="00CD3648" w:rsidRDefault="00992BD4" w:rsidP="00992BD4">
      <w:pPr>
        <w:shd w:val="clear" w:color="auto" w:fill="FFFFFF"/>
        <w:spacing w:after="0" w:line="240" w:lineRule="auto"/>
        <w:jc w:val="both"/>
        <w:rPr>
          <w:rFonts w:ascii="Calibri" w:eastAsia="Times New Roman" w:hAnsi="Calibri" w:cs="Calibri"/>
          <w:b/>
          <w:color w:val="E36C0A" w:themeColor="accent6" w:themeShade="BF"/>
        </w:rPr>
      </w:pPr>
      <w:r w:rsidRPr="00CD3648">
        <w:rPr>
          <w:rFonts w:ascii="Times New Roman" w:eastAsia="Times New Roman" w:hAnsi="Times New Roman" w:cs="Times New Roman"/>
          <w:b/>
          <w:color w:val="E36C0A" w:themeColor="accent6" w:themeShade="BF"/>
          <w:sz w:val="28"/>
          <w:u w:val="single"/>
        </w:rPr>
        <w:t>Упражнение «Капитанское».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Одна рука приложена козырьком к бровям, а вторая рука показывает знак "Класс". Меняем руки местами. Через несколько занятий, это упражнение можно усложнить, добавив хлопок между сменой рук.</w:t>
      </w:r>
    </w:p>
    <w:p w:rsidR="00992BD4" w:rsidRPr="00CD3648" w:rsidRDefault="00992BD4" w:rsidP="00992BD4">
      <w:pPr>
        <w:shd w:val="clear" w:color="auto" w:fill="FFFFFF"/>
        <w:spacing w:after="0" w:line="240" w:lineRule="auto"/>
        <w:jc w:val="both"/>
        <w:rPr>
          <w:rFonts w:ascii="Calibri" w:eastAsia="Times New Roman" w:hAnsi="Calibri" w:cs="Calibri"/>
          <w:b/>
          <w:color w:val="E36C0A" w:themeColor="accent6" w:themeShade="BF"/>
        </w:rPr>
      </w:pPr>
      <w:r w:rsidRPr="00CD3648">
        <w:rPr>
          <w:rFonts w:ascii="Times New Roman" w:eastAsia="Times New Roman" w:hAnsi="Times New Roman" w:cs="Times New Roman"/>
          <w:b/>
          <w:color w:val="E36C0A" w:themeColor="accent6" w:themeShade="BF"/>
          <w:sz w:val="28"/>
          <w:u w:val="single"/>
        </w:rPr>
        <w:t>Упражнение «Класс».</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Одну ладошку выставляем вперед, а второй рукой показываем знак "Класс". Меняем руки. Через несколько занятий, это упражнение можно усложнить, добавив хлопок между сменой положения рук.</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Упражнение «Колечки» Цель: развитие межполушарного взаимодействия через согласование разнотипных движений рук. На одной руке большой палец последовательно соединяется со всеми остальными пальцами, начиная с указательного пальца. То же самой делает другая рука, но начинает с мизинца. Задача – делать упражнение одновременно двумя руками.</w:t>
      </w:r>
    </w:p>
    <w:p w:rsidR="00992BD4" w:rsidRPr="00CD3648" w:rsidRDefault="00992BD4" w:rsidP="00992BD4">
      <w:pPr>
        <w:shd w:val="clear" w:color="auto" w:fill="FFFFFF"/>
        <w:spacing w:after="0" w:line="240" w:lineRule="auto"/>
        <w:jc w:val="both"/>
        <w:rPr>
          <w:rFonts w:ascii="Calibri" w:eastAsia="Times New Roman" w:hAnsi="Calibri" w:cs="Calibri"/>
          <w:b/>
          <w:color w:val="E36C0A" w:themeColor="accent6" w:themeShade="BF"/>
        </w:rPr>
      </w:pPr>
      <w:r w:rsidRPr="00CD3648">
        <w:rPr>
          <w:rFonts w:ascii="Times New Roman" w:eastAsia="Times New Roman" w:hAnsi="Times New Roman" w:cs="Times New Roman"/>
          <w:b/>
          <w:color w:val="E36C0A" w:themeColor="accent6" w:themeShade="BF"/>
          <w:sz w:val="28"/>
          <w:u w:val="single"/>
        </w:rPr>
        <w:t>Упражнение «Ухо – нос – хлопок».</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Левой рукой возьмитесь за кончик носа, а правой рукой за противоположное ухо. Одновременно отпустите ухо и нос, хлопните в ладоши, поменяйте положение рук с «точностью до наоборот».</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xml:space="preserve">Упражнение «Передай мячи». Игра проходит в парах, дети встают друг против друга, в руках у одного ребенка 2мяча. -Передают поочередно в руки другому; -Передают, держа руки крест на крест; -Передают по одному мячу с хлопком и </w:t>
      </w:r>
      <w:proofErr w:type="spellStart"/>
      <w:r w:rsidRPr="006414AF">
        <w:rPr>
          <w:rFonts w:ascii="Times New Roman" w:eastAsia="Times New Roman" w:hAnsi="Times New Roman" w:cs="Times New Roman"/>
          <w:color w:val="000000"/>
          <w:sz w:val="28"/>
        </w:rPr>
        <w:t>т.д</w:t>
      </w:r>
      <w:proofErr w:type="spellEnd"/>
    </w:p>
    <w:p w:rsidR="00CD3648" w:rsidRDefault="00CD3648" w:rsidP="00992BD4">
      <w:pPr>
        <w:shd w:val="clear" w:color="auto" w:fill="FFFFFF"/>
        <w:spacing w:after="0" w:line="240" w:lineRule="auto"/>
        <w:jc w:val="both"/>
        <w:rPr>
          <w:rFonts w:ascii="Times New Roman" w:eastAsia="Times New Roman" w:hAnsi="Times New Roman" w:cs="Times New Roman"/>
          <w:color w:val="000000"/>
          <w:sz w:val="28"/>
          <w:u w:val="single"/>
        </w:rPr>
      </w:pPr>
    </w:p>
    <w:p w:rsidR="00992BD4" w:rsidRPr="00CD3648" w:rsidRDefault="00992BD4" w:rsidP="00CD3648">
      <w:pPr>
        <w:shd w:val="clear" w:color="auto" w:fill="FFFFFF"/>
        <w:spacing w:after="0" w:line="240" w:lineRule="auto"/>
        <w:jc w:val="center"/>
        <w:rPr>
          <w:rFonts w:ascii="Calibri" w:eastAsia="Times New Roman" w:hAnsi="Calibri" w:cs="Calibri"/>
          <w:b/>
          <w:color w:val="0070C0"/>
        </w:rPr>
      </w:pPr>
      <w:r w:rsidRPr="00CD3648">
        <w:rPr>
          <w:rFonts w:ascii="Times New Roman" w:eastAsia="Times New Roman" w:hAnsi="Times New Roman" w:cs="Times New Roman"/>
          <w:b/>
          <w:color w:val="0070C0"/>
          <w:sz w:val="28"/>
          <w:u w:val="single"/>
        </w:rPr>
        <w:t>Упражнения с мячиками.</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Выполняется в паре. У каждого по одному мячику (массажный, либо резиновый, маленький). Способы действий с мячиками: - мяч в противоположной руке – перекладывать из руки в руку друг другу; - мяч в противоположной руке, перекладываем с левой в правую и другому отдаем; - мяч в противоположной руке – себе – другому, - мяч не в противоположной руке – другому по диагонали, - мяч не в противоположной руке – себе – по диагонали другому, - 2 тебе, 2 мне, - диагонали – 2 у одного человека – он передает крест-накрест другому, - 2 мяча у одного – он передает – по прямой, другой по прямой, он - диагональ, другой – диагональ, - 2 у одного - передает крест-накрест – правая рука сверху, левая рука сверху. Возможны свои вариации.</w:t>
      </w:r>
    </w:p>
    <w:p w:rsidR="00992BD4" w:rsidRPr="00CD3648" w:rsidRDefault="00992BD4" w:rsidP="00992BD4">
      <w:pPr>
        <w:shd w:val="clear" w:color="auto" w:fill="FFFFFF"/>
        <w:spacing w:after="0" w:line="240" w:lineRule="auto"/>
        <w:jc w:val="both"/>
        <w:rPr>
          <w:rFonts w:ascii="Calibri" w:eastAsia="Times New Roman" w:hAnsi="Calibri" w:cs="Calibri"/>
          <w:b/>
          <w:color w:val="0070C0"/>
        </w:rPr>
      </w:pPr>
      <w:r w:rsidRPr="00CD3648">
        <w:rPr>
          <w:rFonts w:ascii="Times New Roman" w:eastAsia="Times New Roman" w:hAnsi="Times New Roman" w:cs="Times New Roman"/>
          <w:b/>
          <w:color w:val="0070C0"/>
          <w:sz w:val="28"/>
          <w:u w:val="single"/>
        </w:rPr>
        <w:t>«Слушай и хлопай»</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Цель: Развитие слухового внимания и реакции.</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Чтение стихотворения под хлопки или стук двумя руками.</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xml:space="preserve">Цель: Развитие </w:t>
      </w:r>
      <w:proofErr w:type="spellStart"/>
      <w:r w:rsidRPr="006414AF">
        <w:rPr>
          <w:rFonts w:ascii="Times New Roman" w:eastAsia="Times New Roman" w:hAnsi="Times New Roman" w:cs="Times New Roman"/>
          <w:color w:val="000000"/>
          <w:sz w:val="28"/>
        </w:rPr>
        <w:t>слухомоторной</w:t>
      </w:r>
      <w:proofErr w:type="spellEnd"/>
      <w:r w:rsidRPr="006414AF">
        <w:rPr>
          <w:rFonts w:ascii="Times New Roman" w:eastAsia="Times New Roman" w:hAnsi="Times New Roman" w:cs="Times New Roman"/>
          <w:color w:val="000000"/>
          <w:sz w:val="28"/>
        </w:rPr>
        <w:t xml:space="preserve"> координации, улучшение дикции, развитие концентрации и распределения внимания</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lastRenderedPageBreak/>
        <w:t xml:space="preserve">1. Взрослый читает и одновременно прохлопывает стихотворение. Голосом и хлопками выделяются ударные слоги (в тексте эти слоги помечены ударением). Метод </w:t>
      </w:r>
      <w:proofErr w:type="spellStart"/>
      <w:r w:rsidRPr="006414AF">
        <w:rPr>
          <w:rFonts w:ascii="Times New Roman" w:eastAsia="Times New Roman" w:hAnsi="Times New Roman" w:cs="Times New Roman"/>
          <w:color w:val="000000"/>
          <w:sz w:val="28"/>
        </w:rPr>
        <w:t>прохлопывания</w:t>
      </w:r>
      <w:proofErr w:type="spellEnd"/>
      <w:r w:rsidRPr="006414AF">
        <w:rPr>
          <w:rFonts w:ascii="Times New Roman" w:eastAsia="Times New Roman" w:hAnsi="Times New Roman" w:cs="Times New Roman"/>
          <w:color w:val="000000"/>
          <w:sz w:val="28"/>
        </w:rPr>
        <w:t xml:space="preserve"> стихотворения полезен при заучивании любых стихов наизусть, так как к работе подключается левая височная доля мозга (речь, текст стихотворения) и правая височная доля (ритм, мелодика).</w:t>
      </w:r>
    </w:p>
    <w:p w:rsidR="00CD3648" w:rsidRDefault="00CD3648" w:rsidP="00992BD4">
      <w:pPr>
        <w:shd w:val="clear" w:color="auto" w:fill="FFFFFF"/>
        <w:spacing w:after="0" w:line="240" w:lineRule="auto"/>
        <w:jc w:val="both"/>
        <w:rPr>
          <w:rFonts w:ascii="Times New Roman" w:eastAsia="Times New Roman" w:hAnsi="Times New Roman" w:cs="Times New Roman"/>
          <w:color w:val="000000"/>
          <w:sz w:val="28"/>
          <w:u w:val="single"/>
        </w:rPr>
      </w:pPr>
    </w:p>
    <w:p w:rsidR="00992BD4" w:rsidRPr="00CD3648" w:rsidRDefault="00992BD4" w:rsidP="00CD3648">
      <w:pPr>
        <w:shd w:val="clear" w:color="auto" w:fill="FFFFFF"/>
        <w:spacing w:after="0" w:line="240" w:lineRule="auto"/>
        <w:jc w:val="center"/>
        <w:rPr>
          <w:rFonts w:ascii="Calibri" w:eastAsia="Times New Roman" w:hAnsi="Calibri" w:cs="Calibri"/>
          <w:b/>
          <w:color w:val="00B050"/>
        </w:rPr>
      </w:pPr>
      <w:proofErr w:type="spellStart"/>
      <w:r w:rsidRPr="00CD3648">
        <w:rPr>
          <w:rFonts w:ascii="Times New Roman" w:eastAsia="Times New Roman" w:hAnsi="Times New Roman" w:cs="Times New Roman"/>
          <w:b/>
          <w:color w:val="00B050"/>
          <w:sz w:val="28"/>
          <w:u w:val="single"/>
        </w:rPr>
        <w:t>Нейроигры</w:t>
      </w:r>
      <w:proofErr w:type="spellEnd"/>
      <w:r w:rsidRPr="00CD3648">
        <w:rPr>
          <w:rFonts w:ascii="Times New Roman" w:eastAsia="Times New Roman" w:hAnsi="Times New Roman" w:cs="Times New Roman"/>
          <w:b/>
          <w:color w:val="00B050"/>
          <w:sz w:val="28"/>
          <w:u w:val="single"/>
        </w:rPr>
        <w:t xml:space="preserve">, </w:t>
      </w:r>
      <w:proofErr w:type="spellStart"/>
      <w:r w:rsidRPr="00CD3648">
        <w:rPr>
          <w:rFonts w:ascii="Times New Roman" w:eastAsia="Times New Roman" w:hAnsi="Times New Roman" w:cs="Times New Roman"/>
          <w:b/>
          <w:color w:val="00B050"/>
          <w:sz w:val="28"/>
          <w:u w:val="single"/>
        </w:rPr>
        <w:t>нейротренажеры</w:t>
      </w:r>
      <w:proofErr w:type="spellEnd"/>
      <w:r w:rsidRPr="00CD3648">
        <w:rPr>
          <w:rFonts w:ascii="Times New Roman" w:eastAsia="Times New Roman" w:hAnsi="Times New Roman" w:cs="Times New Roman"/>
          <w:b/>
          <w:color w:val="00B050"/>
          <w:sz w:val="28"/>
          <w:u w:val="single"/>
        </w:rPr>
        <w:t xml:space="preserve">, </w:t>
      </w:r>
      <w:proofErr w:type="spellStart"/>
      <w:r w:rsidRPr="00CD3648">
        <w:rPr>
          <w:rFonts w:ascii="Times New Roman" w:eastAsia="Times New Roman" w:hAnsi="Times New Roman" w:cs="Times New Roman"/>
          <w:b/>
          <w:color w:val="00B050"/>
          <w:sz w:val="28"/>
          <w:u w:val="single"/>
        </w:rPr>
        <w:t>нейродорожки</w:t>
      </w:r>
      <w:proofErr w:type="spellEnd"/>
      <w:r w:rsidRPr="00CD3648">
        <w:rPr>
          <w:rFonts w:ascii="Times New Roman" w:eastAsia="Times New Roman" w:hAnsi="Times New Roman" w:cs="Times New Roman"/>
          <w:b/>
          <w:color w:val="00B050"/>
          <w:sz w:val="28"/>
          <w:u w:val="single"/>
        </w:rPr>
        <w:t xml:space="preserve"> задания на активацию работы мозга.</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Цель: Развитие межполушарных связей, когнитивной сферы, мелкой моторики рук, пространственной ориентации. Способствование развитию речи, ориентировке в пространстве.</w:t>
      </w:r>
    </w:p>
    <w:p w:rsidR="00992BD4" w:rsidRPr="00CD3648" w:rsidRDefault="00992BD4" w:rsidP="00992BD4">
      <w:pPr>
        <w:shd w:val="clear" w:color="auto" w:fill="FFFFFF"/>
        <w:spacing w:after="0" w:line="240" w:lineRule="auto"/>
        <w:jc w:val="both"/>
        <w:rPr>
          <w:rFonts w:ascii="Calibri" w:eastAsia="Times New Roman" w:hAnsi="Calibri" w:cs="Calibri"/>
          <w:color w:val="00B050"/>
        </w:rPr>
      </w:pPr>
      <w:r w:rsidRPr="00CD3648">
        <w:rPr>
          <w:rFonts w:ascii="Times New Roman" w:eastAsia="Times New Roman" w:hAnsi="Times New Roman" w:cs="Times New Roman"/>
          <w:color w:val="00B050"/>
          <w:sz w:val="28"/>
          <w:u w:val="single"/>
        </w:rPr>
        <w:t>Игра с цветными ладошками.</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Перед ребенком силуэты цветных ладошек (левой и правой руки). Ребенок должен дотронуться до ладошек в определенном порядке: - двумя руками одновременно по словесной инструкции взрослого; - двумя руками одновременно, но с опорой на цветные фишки (для каждой руки свои цветные фишки).</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CD3648">
        <w:rPr>
          <w:rFonts w:ascii="Times New Roman" w:eastAsia="Times New Roman" w:hAnsi="Times New Roman" w:cs="Times New Roman"/>
          <w:color w:val="00B050"/>
          <w:sz w:val="28"/>
          <w:u w:val="single"/>
        </w:rPr>
        <w:t xml:space="preserve">Игра с </w:t>
      </w:r>
      <w:proofErr w:type="spellStart"/>
      <w:r w:rsidRPr="00CD3648">
        <w:rPr>
          <w:rFonts w:ascii="Times New Roman" w:eastAsia="Times New Roman" w:hAnsi="Times New Roman" w:cs="Times New Roman"/>
          <w:color w:val="00B050"/>
          <w:sz w:val="28"/>
          <w:u w:val="single"/>
        </w:rPr>
        <w:t>нейродорожками</w:t>
      </w:r>
      <w:proofErr w:type="spellEnd"/>
      <w:r w:rsidRPr="006414AF">
        <w:rPr>
          <w:rFonts w:ascii="Times New Roman" w:eastAsia="Times New Roman" w:hAnsi="Times New Roman" w:cs="Times New Roman"/>
          <w:color w:val="000000"/>
          <w:sz w:val="28"/>
          <w:u w:val="single"/>
        </w:rPr>
        <w:t>.</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Ребенку необходимо двумя руками одновременно пройти дорожки.</w:t>
      </w:r>
    </w:p>
    <w:p w:rsidR="00CD3648" w:rsidRDefault="00CD3648" w:rsidP="00992BD4">
      <w:pPr>
        <w:shd w:val="clear" w:color="auto" w:fill="FFFFFF"/>
        <w:spacing w:after="0" w:line="240" w:lineRule="auto"/>
        <w:jc w:val="both"/>
        <w:rPr>
          <w:rFonts w:ascii="Times New Roman" w:eastAsia="Times New Roman" w:hAnsi="Times New Roman" w:cs="Times New Roman"/>
          <w:color w:val="00B050"/>
          <w:sz w:val="28"/>
          <w:u w:val="single"/>
        </w:rPr>
      </w:pPr>
    </w:p>
    <w:p w:rsidR="00992BD4" w:rsidRPr="00CD3648" w:rsidRDefault="00992BD4" w:rsidP="00CD3648">
      <w:pPr>
        <w:shd w:val="clear" w:color="auto" w:fill="FFFFFF"/>
        <w:spacing w:after="0" w:line="240" w:lineRule="auto"/>
        <w:jc w:val="center"/>
        <w:rPr>
          <w:rFonts w:ascii="Calibri" w:eastAsia="Times New Roman" w:hAnsi="Calibri" w:cs="Calibri"/>
          <w:b/>
          <w:color w:val="92D050"/>
        </w:rPr>
      </w:pPr>
      <w:r w:rsidRPr="00CD3648">
        <w:rPr>
          <w:rFonts w:ascii="Times New Roman" w:eastAsia="Times New Roman" w:hAnsi="Times New Roman" w:cs="Times New Roman"/>
          <w:b/>
          <w:color w:val="92D050"/>
          <w:sz w:val="28"/>
          <w:u w:val="single"/>
        </w:rPr>
        <w:t>Игра с ладошками по автоматизации звуков.</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Ребенку необходимо называть картинки в ладошках, при этом выполнять соответствующей рукой действие (нажать звоночек, поднять руку с мячом и др.)</w:t>
      </w:r>
    </w:p>
    <w:p w:rsidR="00992BD4" w:rsidRPr="00CD3648" w:rsidRDefault="00992BD4" w:rsidP="00CD3648">
      <w:pPr>
        <w:shd w:val="clear" w:color="auto" w:fill="FFFFFF"/>
        <w:spacing w:after="0" w:line="240" w:lineRule="auto"/>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Массаж ладоней и пальцев рук колючим массажным мячиком</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1. Мяч находится между ладоней ребёнка, пальцы прижаты друг к другу. Делайте массажные движения, катая мяч вперёд-назад.</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2. Мяч находится между ладоней ребёнка, пальцы прижаты друг к другу. Делайте круговые движения, катая мяч по ладоням.</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3. Держа мяч подушечками пальцев, делайте вращательные движения вперёд (как будто закручиваете крышку).</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4. Держа мяч подушечками пальцев, с усилием надавите ими на мяч (4—6 раз).</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5. Держа мяч подушечками пальцев, делайте вращательные движения назад (как будто открываете крышку).</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6. Подкиньте мяч двумя руками на высоту 20—30 см и поймайте его.</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7. Зажмите мяч между ладонями, пальцы сцеплены в "замок", локти направлены в стороны. Надавите ладонями на мяч (4—6 раз).</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8. Перекладывайте мяч из одной ладони в другую, постепенно увеличивая темп</w:t>
      </w:r>
    </w:p>
    <w:p w:rsidR="00992BD4" w:rsidRPr="00CD3648" w:rsidRDefault="00992BD4" w:rsidP="00992BD4">
      <w:pPr>
        <w:shd w:val="clear" w:color="auto" w:fill="FFFFFF"/>
        <w:spacing w:after="0" w:line="240" w:lineRule="auto"/>
        <w:jc w:val="both"/>
        <w:rPr>
          <w:rFonts w:ascii="Calibri" w:eastAsia="Times New Roman" w:hAnsi="Calibri" w:cs="Calibri"/>
          <w:b/>
          <w:color w:val="92D050"/>
        </w:rPr>
      </w:pPr>
      <w:proofErr w:type="gramStart"/>
      <w:r w:rsidRPr="00CD3648">
        <w:rPr>
          <w:rFonts w:ascii="Times New Roman" w:eastAsia="Times New Roman" w:hAnsi="Times New Roman" w:cs="Times New Roman"/>
          <w:b/>
          <w:color w:val="92D050"/>
          <w:sz w:val="28"/>
          <w:u w:val="single"/>
        </w:rPr>
        <w:t>Упражнение  «</w:t>
      </w:r>
      <w:proofErr w:type="gramEnd"/>
      <w:r w:rsidRPr="00CD3648">
        <w:rPr>
          <w:rFonts w:ascii="Times New Roman" w:eastAsia="Times New Roman" w:hAnsi="Times New Roman" w:cs="Times New Roman"/>
          <w:b/>
          <w:color w:val="92D050"/>
          <w:sz w:val="28"/>
          <w:u w:val="single"/>
        </w:rPr>
        <w:t>Ёжик»</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Ежик в руки мы возьмем, (берем массажный мячик)</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lastRenderedPageBreak/>
        <w:t>Покатаем и потрем. (катаем между ладошек)</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Вверх подбросим и поймаем, (подбрасываем вверх и ловим)</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И иголки посчитаем. (пальчиками одной руки нажимаем на шипы)</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Пустим ежика на стол, (кладем мячик на стол)</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Ручкой ежика прижмем (ручкой прижимаем мячик)</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И немножко покатаем … (ручкой катаем мячик)</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Потом ручку поменяем. (меняем ручку и тоже катаем мячик)</w:t>
      </w:r>
    </w:p>
    <w:p w:rsidR="00992BD4" w:rsidRPr="00CD3648" w:rsidRDefault="00992BD4" w:rsidP="00992BD4">
      <w:pPr>
        <w:shd w:val="clear" w:color="auto" w:fill="FFFFFF"/>
        <w:spacing w:after="0" w:line="240" w:lineRule="auto"/>
        <w:jc w:val="both"/>
        <w:rPr>
          <w:rFonts w:ascii="Calibri" w:eastAsia="Times New Roman" w:hAnsi="Calibri" w:cs="Calibri"/>
          <w:b/>
          <w:color w:val="92D050"/>
        </w:rPr>
      </w:pPr>
      <w:r w:rsidRPr="00CD3648">
        <w:rPr>
          <w:rFonts w:ascii="Times New Roman" w:eastAsia="Times New Roman" w:hAnsi="Times New Roman" w:cs="Times New Roman"/>
          <w:b/>
          <w:color w:val="92D050"/>
          <w:sz w:val="28"/>
          <w:u w:val="single"/>
        </w:rPr>
        <w:t>Упражнение «Я мячом круги катаю»</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Я мячом круги катаю, (Движения выполняются по тексту)</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Взад - вперед его гоняю. Им поглажу я ладошки,</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А потом сожму немножко. Каждым пальцем мяч прижму,</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И другой рукой начну. А теперь последний трюк! Мяч катаю между рук!</w:t>
      </w:r>
    </w:p>
    <w:p w:rsidR="00992BD4" w:rsidRPr="00CD3648" w:rsidRDefault="00992BD4" w:rsidP="00992BD4">
      <w:pPr>
        <w:shd w:val="clear" w:color="auto" w:fill="FFFFFF"/>
        <w:spacing w:after="0" w:line="240" w:lineRule="auto"/>
        <w:jc w:val="both"/>
        <w:rPr>
          <w:rFonts w:ascii="Calibri" w:eastAsia="Times New Roman" w:hAnsi="Calibri" w:cs="Calibri"/>
          <w:b/>
          <w:color w:val="92D050"/>
        </w:rPr>
      </w:pPr>
      <w:r w:rsidRPr="00CD3648">
        <w:rPr>
          <w:rFonts w:ascii="Times New Roman" w:eastAsia="Times New Roman" w:hAnsi="Times New Roman" w:cs="Times New Roman"/>
          <w:b/>
          <w:color w:val="92D050"/>
          <w:sz w:val="28"/>
          <w:u w:val="single"/>
        </w:rPr>
        <w:t>Упражнение «Муха»</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Цель: Развитие концентрации внимания, зрительно-моторной координации, ориентации в пространстве на плоскости.</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Лист бумаги расчерчивается на девять квадратов, на один из них кладётся или рисуется фигурка мухи. Взрослый даёт устную инструкцию, например: «Муха полетела вверх, теперь налево, теперь вниз, опять налево. Откуда муха вылетела?» Задание выполняется двумя способами: на листе бумаги и на полу, и имеет несколько уровней сложности. На листе бумаги 1. Ребёнок передвигает муху или палец на листе согласно инструкции взрослого. Даётся 2-3 шага, прежде чем «муха вылетит» за пределы квадрата. 2. Ребёнок следит за мухой глазами, без помощи пальца. Число шагов и скорость, с которой взрослый даёт инструкцию, увеличиваются. 3. Ребёнок следит за мухой без зрительной опоры, т. е. с закрытыми глазами, представляя квадрат в уме. На полу 1. Ребёнок, выполняя роль мухи, передвигается по ковру, глядя на листочек с квадратами. 2. Ребёнок передвигается без листка бумаги. Как только «муха вылетела», нужно хлопнуть и показать на листке, откуда она вылетела.</w:t>
      </w:r>
    </w:p>
    <w:p w:rsidR="00CD3648" w:rsidRDefault="00CD3648" w:rsidP="00992BD4">
      <w:pPr>
        <w:shd w:val="clear" w:color="auto" w:fill="FFFFFF"/>
        <w:spacing w:after="0" w:line="240" w:lineRule="auto"/>
        <w:jc w:val="both"/>
        <w:rPr>
          <w:rFonts w:ascii="Times New Roman" w:eastAsia="Times New Roman" w:hAnsi="Times New Roman" w:cs="Times New Roman"/>
          <w:color w:val="000000"/>
          <w:sz w:val="28"/>
          <w:u w:val="single"/>
        </w:rPr>
      </w:pP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Игра «</w:t>
      </w:r>
      <w:proofErr w:type="spellStart"/>
      <w:r w:rsidRPr="00CD3648">
        <w:rPr>
          <w:rFonts w:ascii="Times New Roman" w:eastAsia="Times New Roman" w:hAnsi="Times New Roman" w:cs="Times New Roman"/>
          <w:b/>
          <w:color w:val="000000"/>
          <w:sz w:val="28"/>
          <w:u w:val="single"/>
        </w:rPr>
        <w:t>Hoc</w:t>
      </w:r>
      <w:proofErr w:type="spellEnd"/>
      <w:r w:rsidRPr="00CD3648">
        <w:rPr>
          <w:rFonts w:ascii="Times New Roman" w:eastAsia="Times New Roman" w:hAnsi="Times New Roman" w:cs="Times New Roman"/>
          <w:b/>
          <w:color w:val="000000"/>
          <w:sz w:val="28"/>
          <w:u w:val="single"/>
        </w:rPr>
        <w:t xml:space="preserve"> — пол — потолок»</w:t>
      </w:r>
      <w:r w:rsidRPr="00CD3648">
        <w:rPr>
          <w:rFonts w:ascii="Times New Roman" w:eastAsia="Times New Roman" w:hAnsi="Times New Roman" w:cs="Times New Roman"/>
          <w:b/>
          <w:color w:val="000000"/>
          <w:sz w:val="28"/>
        </w:rPr>
        <w:t>.</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Цель: Развитие внимания и снятие импульсивности.</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Взрослый показывает рукой на свой нос, затем на потолок, затем на пол, одновременно называя их. Ребёнок повторяет. Затем взрослый, увеличивая скорость, начинает путать ребёнка, показывая одно, а называя другое. Ребёнок должен показывать, то, что называет взрослый, игнорируя его показывание.</w:t>
      </w: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Игра «Ритм».</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xml:space="preserve"> Цель: </w:t>
      </w:r>
      <w:proofErr w:type="spellStart"/>
      <w:r w:rsidRPr="006414AF">
        <w:rPr>
          <w:rFonts w:ascii="Times New Roman" w:eastAsia="Times New Roman" w:hAnsi="Times New Roman" w:cs="Times New Roman"/>
          <w:color w:val="000000"/>
          <w:sz w:val="28"/>
        </w:rPr>
        <w:t>ритмирование</w:t>
      </w:r>
      <w:proofErr w:type="spellEnd"/>
      <w:r w:rsidRPr="006414AF">
        <w:rPr>
          <w:rFonts w:ascii="Times New Roman" w:eastAsia="Times New Roman" w:hAnsi="Times New Roman" w:cs="Times New Roman"/>
          <w:color w:val="000000"/>
          <w:sz w:val="28"/>
        </w:rPr>
        <w:t xml:space="preserve"> правого полушария.</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xml:space="preserve">Сидя на полу. Инструктор задает ритм, отстукивая его одной рукой, например, "2-2- 3" (в начале освоения дается зрительное подкрепление - дети видят руки инструктора, а в процессе освоения происходит постепенный </w:t>
      </w:r>
      <w:r w:rsidRPr="006414AF">
        <w:rPr>
          <w:rFonts w:ascii="Times New Roman" w:eastAsia="Times New Roman" w:hAnsi="Times New Roman" w:cs="Times New Roman"/>
          <w:color w:val="000000"/>
          <w:sz w:val="28"/>
        </w:rPr>
        <w:lastRenderedPageBreak/>
        <w:t>переход только к слуховому восприятию, т.е. с закрытыми глазами). Затем детям предлагается повторить ритмический рисунок правой рукой, левой рукой, двумя руками одновременно (хлопки или удары перед собой) комбинированно (например, 2 - правой рукой, 2 - левой рукой, 3 - одновременно двумя руками). После освоения первой части упражнения детям предлагается воспроизвести тот же ритмический рисунок ногами.</w:t>
      </w: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Межполушарная доска.</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Межполушарные доски — это развивающая игра для тренировки обоих полушарий головного мозга ребёнка и взрослого. Она позволяет составлять разные комбинации заданий, в результате которых:</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-Улучшается взаимодействие работы левого и правого полушарий мозга</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-Развивается мелкая моторика и координация движений рук</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-Улучшается концентрация, память и внимание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-Улучшается процесс развития речи, чтения и письма</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-Ускоряется развитие нейронных связей и общее развитие ребёнка</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К доске прилагается стилус (палочка), с помощью которой можно попрактиковаться в правильном захвате карандаша или ручки на начальном этапе. При прохождении лабиринта двумя руками (обе доски расположить зеркально) активизируются оба полушария. Можно использовать как одну доску, так и две, а также две разные доски.</w:t>
      </w: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Упражнения для доски:</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Пройти лабиринт сначала правой рукой, потом левой рукой.</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Пройти лабиринт одной рукой (сначала правой, потом левой) поместив доску горизонтально, потом повернуть доску вертикально и опять пройти лабиринт правой рукой, то же самое сделать левой рукой.</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Пройти лабиринт одной рукой, при этом второй выполнять другое упражнение – хлопать ладошкой по поверхности стола, катать массажный шарик. При похлопывании по поверхности стола произносить звуки (согласные: звонкие/глухие, гласные)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Пройти лабиринт с помощью движения палочки – точка, тире.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Пройти лабиринты с помощью двух разных досок</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u w:val="single"/>
        </w:rPr>
        <w:t>Балансировочная доска</w:t>
      </w:r>
      <w:r w:rsidRPr="006414AF">
        <w:rPr>
          <w:rFonts w:ascii="Times New Roman" w:eastAsia="Times New Roman" w:hAnsi="Times New Roman" w:cs="Times New Roman"/>
          <w:color w:val="000000"/>
          <w:sz w:val="28"/>
        </w:rPr>
        <w:t xml:space="preserve">, по-настоящему уникальный инструмент </w:t>
      </w:r>
      <w:proofErr w:type="spellStart"/>
      <w:r w:rsidRPr="006414AF">
        <w:rPr>
          <w:rFonts w:ascii="Times New Roman" w:eastAsia="Times New Roman" w:hAnsi="Times New Roman" w:cs="Times New Roman"/>
          <w:color w:val="000000"/>
          <w:sz w:val="28"/>
        </w:rPr>
        <w:t>коррекционноразвивающего</w:t>
      </w:r>
      <w:proofErr w:type="spellEnd"/>
      <w:r w:rsidRPr="006414AF">
        <w:rPr>
          <w:rFonts w:ascii="Times New Roman" w:eastAsia="Times New Roman" w:hAnsi="Times New Roman" w:cs="Times New Roman"/>
          <w:color w:val="000000"/>
          <w:sz w:val="28"/>
        </w:rPr>
        <w:t xml:space="preserve"> процесса, так как мозжечок, на который идет воздействие, связан со всеми структурами нервной системы. Он участвует в интеллектуальном, речевом и эмоциональном развитии ребенка. При попытке удержать равновесие на балансире происходит тренировка </w:t>
      </w:r>
      <w:proofErr w:type="spellStart"/>
      <w:r w:rsidRPr="006414AF">
        <w:rPr>
          <w:rFonts w:ascii="Times New Roman" w:eastAsia="Times New Roman" w:hAnsi="Times New Roman" w:cs="Times New Roman"/>
          <w:color w:val="000000"/>
          <w:sz w:val="28"/>
        </w:rPr>
        <w:t>проприоцепции</w:t>
      </w:r>
      <w:proofErr w:type="spellEnd"/>
      <w:r w:rsidRPr="006414AF">
        <w:rPr>
          <w:rFonts w:ascii="Times New Roman" w:eastAsia="Times New Roman" w:hAnsi="Times New Roman" w:cs="Times New Roman"/>
          <w:color w:val="000000"/>
          <w:sz w:val="28"/>
        </w:rPr>
        <w:t>, то есть способности осознавать положение тела в пространстве, что является ключевым в стимуляции межполушарного взаимодействия и в работе мозжечка у детей и взрослых. Помогая ребенку сконцентрировать внимание на себе и своих действиях, мы напрямую влияем на процессы речи и мышлении.</w:t>
      </w:r>
    </w:p>
    <w:p w:rsidR="006A2CDD" w:rsidRDefault="006A2CDD" w:rsidP="00CD3648">
      <w:pPr>
        <w:shd w:val="clear" w:color="auto" w:fill="FFFFFF"/>
        <w:spacing w:after="0" w:line="240" w:lineRule="auto"/>
        <w:jc w:val="center"/>
        <w:rPr>
          <w:rFonts w:ascii="Times New Roman" w:eastAsia="Times New Roman" w:hAnsi="Times New Roman" w:cs="Times New Roman"/>
          <w:b/>
          <w:color w:val="000000"/>
          <w:sz w:val="28"/>
          <w:u w:val="single"/>
        </w:rPr>
      </w:pPr>
    </w:p>
    <w:p w:rsidR="006A2CDD" w:rsidRDefault="006A2CDD" w:rsidP="00CD3648">
      <w:pPr>
        <w:shd w:val="clear" w:color="auto" w:fill="FFFFFF"/>
        <w:spacing w:after="0" w:line="240" w:lineRule="auto"/>
        <w:jc w:val="center"/>
        <w:rPr>
          <w:rFonts w:ascii="Times New Roman" w:eastAsia="Times New Roman" w:hAnsi="Times New Roman" w:cs="Times New Roman"/>
          <w:b/>
          <w:color w:val="000000"/>
          <w:sz w:val="28"/>
          <w:u w:val="single"/>
        </w:rPr>
      </w:pPr>
    </w:p>
    <w:p w:rsidR="006A2CDD" w:rsidRDefault="006A2CDD" w:rsidP="00CD3648">
      <w:pPr>
        <w:shd w:val="clear" w:color="auto" w:fill="FFFFFF"/>
        <w:spacing w:after="0" w:line="240" w:lineRule="auto"/>
        <w:jc w:val="center"/>
        <w:rPr>
          <w:rFonts w:ascii="Times New Roman" w:eastAsia="Times New Roman" w:hAnsi="Times New Roman" w:cs="Times New Roman"/>
          <w:b/>
          <w:color w:val="000000"/>
          <w:sz w:val="28"/>
          <w:u w:val="single"/>
        </w:rPr>
      </w:pPr>
    </w:p>
    <w:p w:rsidR="00992BD4" w:rsidRPr="00CD3648" w:rsidRDefault="00992BD4" w:rsidP="00CD3648">
      <w:pPr>
        <w:shd w:val="clear" w:color="auto" w:fill="FFFFFF"/>
        <w:spacing w:after="0" w:line="240" w:lineRule="auto"/>
        <w:jc w:val="center"/>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lastRenderedPageBreak/>
        <w:t>Метод «</w:t>
      </w:r>
      <w:proofErr w:type="spellStart"/>
      <w:r w:rsidRPr="00CD3648">
        <w:rPr>
          <w:rFonts w:ascii="Times New Roman" w:eastAsia="Times New Roman" w:hAnsi="Times New Roman" w:cs="Times New Roman"/>
          <w:b/>
          <w:color w:val="000000"/>
          <w:sz w:val="28"/>
          <w:u w:val="single"/>
        </w:rPr>
        <w:t>Нейродорожки</w:t>
      </w:r>
      <w:proofErr w:type="spellEnd"/>
      <w:r w:rsidRPr="00CD3648">
        <w:rPr>
          <w:rFonts w:ascii="Times New Roman" w:eastAsia="Times New Roman" w:hAnsi="Times New Roman" w:cs="Times New Roman"/>
          <w:b/>
          <w:color w:val="000000"/>
          <w:sz w:val="28"/>
          <w:u w:val="single"/>
        </w:rPr>
        <w:t xml:space="preserve"> для рук»</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u w:val="single"/>
        </w:rPr>
        <w:t>Описание:</w:t>
      </w:r>
      <w:r w:rsidRPr="006414AF">
        <w:rPr>
          <w:rFonts w:ascii="Times New Roman" w:eastAsia="Times New Roman" w:hAnsi="Times New Roman" w:cs="Times New Roman"/>
          <w:color w:val="000000"/>
          <w:sz w:val="28"/>
        </w:rPr>
        <w:t> </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Материал: карточки с дорожками разных видов. Ход: на небольшие прямоугольники нужно установить указательный и средний палец, на длинные – указательный и средний палец, сложить вместе. Каждая рука движется в одно и то же время по собственной дорожке, переставляя пальцы одновременно. Данные упражнения выполняются двумя руками. Во время прохождения дорожки можно добавлять дополнительные задания. Например, произнеси звук, слог или хлопни в ладоши</w:t>
      </w: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Нейропсихологическая зарядка</w:t>
      </w:r>
      <w:r w:rsidRPr="00CD3648">
        <w:rPr>
          <w:rFonts w:ascii="Times New Roman" w:eastAsia="Times New Roman" w:hAnsi="Times New Roman" w:cs="Times New Roman"/>
          <w:b/>
          <w:color w:val="000000"/>
          <w:sz w:val="28"/>
        </w:rPr>
        <w:t> </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xml:space="preserve">Цель: активизация умственной деятельности детей дошкольного возраста, синхронизация межполушарного взаимодействия мозга, развитие произвольности и саморегуляции ребенка, развитие речи. Условия выполнения: для начала ребенок выполняет комплекс упражнений вместе со взрослым, за тем самостоятельно. Упражнение выполняется поначалу правой рукой, затем левой рукой, затем обеими руками. При затруднении взрослый предлагает ребенку помогать себе командами, произносимыми вслух или про себя. Средняя продолжительность занятий – 5-7 минут. Важна регулярность </w:t>
      </w:r>
      <w:proofErr w:type="spellStart"/>
      <w:r w:rsidRPr="006414AF">
        <w:rPr>
          <w:rFonts w:ascii="Times New Roman" w:eastAsia="Times New Roman" w:hAnsi="Times New Roman" w:cs="Times New Roman"/>
          <w:color w:val="000000"/>
          <w:sz w:val="28"/>
        </w:rPr>
        <w:t>нейрогимнастики</w:t>
      </w:r>
      <w:proofErr w:type="spellEnd"/>
      <w:r w:rsidRPr="006414AF">
        <w:rPr>
          <w:rFonts w:ascii="Times New Roman" w:eastAsia="Times New Roman" w:hAnsi="Times New Roman" w:cs="Times New Roman"/>
          <w:color w:val="000000"/>
          <w:sz w:val="28"/>
        </w:rPr>
        <w:t>, т.е. упражнения нужно проводить каждый день, не пропуская. Тренировки нужно проводить так, чтобы ребенку было интересно. Для этого можно периодически менять дислокацию: дома, на улице и т.д. Можно постепенно усложнять задания. К примеру, увеличивать темп выполнения упражнений. Важно следить за правильностью выполнения упражнений.</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proofErr w:type="spellStart"/>
      <w:r w:rsidRPr="006414AF">
        <w:rPr>
          <w:rFonts w:ascii="Times New Roman" w:eastAsia="Times New Roman" w:hAnsi="Times New Roman" w:cs="Times New Roman"/>
          <w:color w:val="000000"/>
          <w:sz w:val="28"/>
          <w:u w:val="single"/>
        </w:rPr>
        <w:t>Нейро-кинезиологические</w:t>
      </w:r>
      <w:proofErr w:type="spellEnd"/>
      <w:r w:rsidRPr="006414AF">
        <w:rPr>
          <w:rFonts w:ascii="Times New Roman" w:eastAsia="Times New Roman" w:hAnsi="Times New Roman" w:cs="Times New Roman"/>
          <w:color w:val="000000"/>
          <w:sz w:val="28"/>
          <w:u w:val="single"/>
        </w:rPr>
        <w:t xml:space="preserve"> упражнения двигательной активности.</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Цель: Укрепление здоровья. Повышение работоспособности и продуктивности, развитие общей моторики, стабилизация психоэмоционального состояния, формирование произвольности действий, развитие пространственных представлений, психических процессов.</w:t>
      </w: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«Велосипед».</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u w:val="single"/>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Ребенок имитирует ногами езду на велосипеде, касаясь при этом локтем противоположного колена; потом — другого колена; затем снова противоположного.</w:t>
      </w: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«Черепаха»</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Цель: развитие двигательного контроля.</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Инструктор встает у одной стены помещения, играющие - у другой. По сигналу инструктора дети начинают медленное движение к противоположной стене, изображая маленьких черепашек. Никто не должен останавливаться и спешить. Через 2-3 минуты инструктор подает сигнал, по которому все участники останавливаются. Побеждает тот, кто оказался самым последним. Упражнение может повторяться несколько раз. Затем инструктор обсуждает с группой трудности в выполнении упражнения.</w:t>
      </w: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«Маршировка»</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lastRenderedPageBreak/>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Выполнять лучше под ритмичную музыку. Шагать на месте. При этом шаг левой ногой сопровождается взмахом левой руки. Шаг правой ногой сопровождается взмахом правой руки.</w:t>
      </w: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"Шарик".</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Цель: расслабление мышц живота.</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Инструктор: "Представьте, что вы надуваете воздушный шар. Положите руку на живот. Надувайте живот, будто это большой воздушный шар. Мышцы живота напрягаются. Это сильное напряжение неприятно! Сделайте спокойный вдох животом так, чтобы рукой почувствовать небольшое напряжение мышц. Плечи не поднимайте. Вдох - пауза, выдох - пауза. Мышцы живота расслабились. Стали мягкими. Теперь легко сделать новый вдох. Воздух сам легко входит внутрь. И выдох свободный, ненапряженный! Вот как шарик надуваем! А рукою проверяем (вдох). Шарик лопнул, выдыхаем, Наши мышцы расслабляем. Дышится легко... ровно... глубоко..."</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proofErr w:type="spellStart"/>
      <w:r w:rsidRPr="006414AF">
        <w:rPr>
          <w:rFonts w:ascii="Times New Roman" w:eastAsia="Times New Roman" w:hAnsi="Times New Roman" w:cs="Times New Roman"/>
          <w:color w:val="000000"/>
          <w:sz w:val="28"/>
          <w:u w:val="single"/>
        </w:rPr>
        <w:t>Нейробика</w:t>
      </w:r>
      <w:proofErr w:type="spellEnd"/>
      <w:r w:rsidRPr="006414AF">
        <w:rPr>
          <w:rFonts w:ascii="Times New Roman" w:eastAsia="Times New Roman" w:hAnsi="Times New Roman" w:cs="Times New Roman"/>
          <w:color w:val="000000"/>
          <w:sz w:val="28"/>
          <w:u w:val="single"/>
        </w:rPr>
        <w:t>.</w:t>
      </w: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«Ходьба по фигурам»</w:t>
      </w:r>
      <w:r w:rsidRPr="00CD3648">
        <w:rPr>
          <w:rFonts w:ascii="Times New Roman" w:eastAsia="Times New Roman" w:hAnsi="Times New Roman" w:cs="Times New Roman"/>
          <w:b/>
          <w:color w:val="000000"/>
          <w:sz w:val="28"/>
        </w:rPr>
        <w:t> </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На полу зала располагаются крупные разноцветные геометрические фигуры. Детям предлагается пройти от одной из них к другой в заранее обговоренной последовательности. Фигуры можно заменить на спортивный инвентарь, а в условиях группы — на любимые детские игрушки. Упражнение активно тренирует периферическое зрение, которое играет важную роль в свободном перемещении в пространстве.</w:t>
      </w: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«Закрывая глаза»</w:t>
      </w:r>
      <w:r w:rsidRPr="00CD3648">
        <w:rPr>
          <w:rFonts w:ascii="Times New Roman" w:eastAsia="Times New Roman" w:hAnsi="Times New Roman" w:cs="Times New Roman"/>
          <w:b/>
          <w:color w:val="000000"/>
          <w:sz w:val="28"/>
        </w:rPr>
        <w:t> </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xml:space="preserve">Упражнения </w:t>
      </w:r>
      <w:proofErr w:type="spellStart"/>
      <w:r w:rsidRPr="006414AF">
        <w:rPr>
          <w:rFonts w:ascii="Times New Roman" w:eastAsia="Times New Roman" w:hAnsi="Times New Roman" w:cs="Times New Roman"/>
          <w:color w:val="000000"/>
          <w:sz w:val="28"/>
        </w:rPr>
        <w:t>нейробики</w:t>
      </w:r>
      <w:proofErr w:type="spellEnd"/>
      <w:r w:rsidRPr="006414AF">
        <w:rPr>
          <w:rFonts w:ascii="Times New Roman" w:eastAsia="Times New Roman" w:hAnsi="Times New Roman" w:cs="Times New Roman"/>
          <w:color w:val="000000"/>
          <w:sz w:val="28"/>
        </w:rPr>
        <w:t xml:space="preserve"> этого блока предполагают исключение использования зрительного анализатора. Во время такой тренировки мозг активно включает в работу участки, не задействованные в обычной жизни. При «выключении» зрения познание происходит посредством осязания (получение информации о форме, структуре, поверхности, температуре, пространственном положении предметов).</w:t>
      </w: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«Ходьба на ощупь»</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Ходьба с закрытыми глазами по массажным дорожкам не только прекрасно развивает чувство равновесия, но и совершенствует работу тактильных анализаторов. Упражнение можно выполнять индивидуально или небольшими подгруппами. Вариант: ползание с закрытыми глазами по дорожкам разной текстуры, длины и ширины.</w:t>
      </w: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w:t>
      </w:r>
      <w:proofErr w:type="spellStart"/>
      <w:r w:rsidRPr="00CD3648">
        <w:rPr>
          <w:rFonts w:ascii="Times New Roman" w:eastAsia="Times New Roman" w:hAnsi="Times New Roman" w:cs="Times New Roman"/>
          <w:b/>
          <w:color w:val="000000"/>
          <w:sz w:val="28"/>
          <w:u w:val="single"/>
        </w:rPr>
        <w:t>Нейроскакалка</w:t>
      </w:r>
      <w:proofErr w:type="spellEnd"/>
      <w:r w:rsidRPr="00CD3648">
        <w:rPr>
          <w:rFonts w:ascii="Times New Roman" w:eastAsia="Times New Roman" w:hAnsi="Times New Roman" w:cs="Times New Roman"/>
          <w:b/>
          <w:color w:val="000000"/>
          <w:sz w:val="28"/>
          <w:u w:val="single"/>
        </w:rPr>
        <w:t>»</w:t>
      </w:r>
      <w:r w:rsidRPr="00CD3648">
        <w:rPr>
          <w:rFonts w:ascii="Times New Roman" w:eastAsia="Times New Roman" w:hAnsi="Times New Roman" w:cs="Times New Roman"/>
          <w:b/>
          <w:color w:val="000000"/>
          <w:sz w:val="28"/>
        </w:rPr>
        <w:t> </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Развивает межполушарные связи, скорость реакции, способность к быстрому переключению внимания и создают новые нейронные связи в головном мозге. Тренажер развивает способность удерживать в голове и выполнять несколько действий одновременно, согласовывая их в общем ритме.</w:t>
      </w:r>
    </w:p>
    <w:p w:rsidR="006A2CDD" w:rsidRDefault="006A2CDD" w:rsidP="00CD3648">
      <w:pPr>
        <w:shd w:val="clear" w:color="auto" w:fill="FFFFFF"/>
        <w:spacing w:after="0" w:line="240" w:lineRule="auto"/>
        <w:jc w:val="center"/>
        <w:rPr>
          <w:rFonts w:ascii="Times New Roman" w:eastAsia="Times New Roman" w:hAnsi="Times New Roman" w:cs="Times New Roman"/>
          <w:b/>
          <w:color w:val="000000"/>
          <w:sz w:val="28"/>
          <w:u w:val="single"/>
        </w:rPr>
      </w:pPr>
    </w:p>
    <w:p w:rsidR="006A2CDD" w:rsidRDefault="006A2CDD" w:rsidP="00CD3648">
      <w:pPr>
        <w:shd w:val="clear" w:color="auto" w:fill="FFFFFF"/>
        <w:spacing w:after="0" w:line="240" w:lineRule="auto"/>
        <w:jc w:val="center"/>
        <w:rPr>
          <w:rFonts w:ascii="Times New Roman" w:eastAsia="Times New Roman" w:hAnsi="Times New Roman" w:cs="Times New Roman"/>
          <w:b/>
          <w:color w:val="000000"/>
          <w:sz w:val="28"/>
          <w:u w:val="single"/>
        </w:rPr>
      </w:pPr>
    </w:p>
    <w:p w:rsidR="00992BD4" w:rsidRPr="00CD3648" w:rsidRDefault="00992BD4" w:rsidP="00CD3648">
      <w:pPr>
        <w:shd w:val="clear" w:color="auto" w:fill="FFFFFF"/>
        <w:spacing w:after="0" w:line="240" w:lineRule="auto"/>
        <w:jc w:val="center"/>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lastRenderedPageBreak/>
        <w:t>Обычные прыжки</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xml:space="preserve">Продеваем левую ногу в кольцо </w:t>
      </w:r>
      <w:proofErr w:type="spellStart"/>
      <w:r w:rsidRPr="006414AF">
        <w:rPr>
          <w:rFonts w:ascii="Times New Roman" w:eastAsia="Times New Roman" w:hAnsi="Times New Roman" w:cs="Times New Roman"/>
          <w:color w:val="000000"/>
          <w:sz w:val="28"/>
        </w:rPr>
        <w:t>нейроскакалки</w:t>
      </w:r>
      <w:proofErr w:type="spellEnd"/>
      <w:r w:rsidRPr="006414AF">
        <w:rPr>
          <w:rFonts w:ascii="Times New Roman" w:eastAsia="Times New Roman" w:hAnsi="Times New Roman" w:cs="Times New Roman"/>
          <w:color w:val="000000"/>
          <w:sz w:val="28"/>
        </w:rPr>
        <w:t>, кладём её на пол, и с помощью правой ноги заставляем её вращаться. Таким образом скакалка вращается вокруг левой ноги, а правой ногой мы перепрыгиваем её в момент приближения. После 2-5 минут стоит поменять ноги местами.</w:t>
      </w: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Прыжки с хлопками</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u w:val="single"/>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xml:space="preserve"> Продеваем левую ногу в кольцо </w:t>
      </w:r>
      <w:proofErr w:type="spellStart"/>
      <w:r w:rsidRPr="006414AF">
        <w:rPr>
          <w:rFonts w:ascii="Times New Roman" w:eastAsia="Times New Roman" w:hAnsi="Times New Roman" w:cs="Times New Roman"/>
          <w:color w:val="000000"/>
          <w:sz w:val="28"/>
        </w:rPr>
        <w:t>нейроскакалки</w:t>
      </w:r>
      <w:proofErr w:type="spellEnd"/>
      <w:r w:rsidRPr="006414AF">
        <w:rPr>
          <w:rFonts w:ascii="Times New Roman" w:eastAsia="Times New Roman" w:hAnsi="Times New Roman" w:cs="Times New Roman"/>
          <w:color w:val="000000"/>
          <w:sz w:val="28"/>
        </w:rPr>
        <w:t>, кладём её на пол, и с помощью правой ноги заставляем её вращаться. Таким образом скакалка вращается вокруг левой ноги, а правой ногой мы перепрыгиваем её в момент приближения. Добавляем к этому движению ритмичные хлопки, постепенно ускоряясь.</w:t>
      </w: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Прыжки с подбрасыванием мяча</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xml:space="preserve">Продеваем левую ногу в кольцо </w:t>
      </w:r>
      <w:proofErr w:type="spellStart"/>
      <w:r w:rsidRPr="006414AF">
        <w:rPr>
          <w:rFonts w:ascii="Times New Roman" w:eastAsia="Times New Roman" w:hAnsi="Times New Roman" w:cs="Times New Roman"/>
          <w:color w:val="000000"/>
          <w:sz w:val="28"/>
        </w:rPr>
        <w:t>нейроскакалки</w:t>
      </w:r>
      <w:proofErr w:type="spellEnd"/>
      <w:r w:rsidRPr="006414AF">
        <w:rPr>
          <w:rFonts w:ascii="Times New Roman" w:eastAsia="Times New Roman" w:hAnsi="Times New Roman" w:cs="Times New Roman"/>
          <w:color w:val="000000"/>
          <w:sz w:val="28"/>
        </w:rPr>
        <w:t>, кладём её на пол, и с помощью правой ноги заставляем её вращаться. Таким образом скакалка вращается вокруг левой ноги, а правой ногой мы перепрыгиваем её в момент приближения. Во время выполнения упражнения в руках держим мячик, который начинаем подбрасывать вверх так высоко насколько позволяет высота потолка и ловим его обратно. Упражнение можно усложнить, делая хлопок во время полёта мяча.</w:t>
      </w: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Дыхательные упражнения</w:t>
      </w:r>
      <w:r w:rsidRPr="00CD3648">
        <w:rPr>
          <w:rFonts w:ascii="Times New Roman" w:eastAsia="Times New Roman" w:hAnsi="Times New Roman" w:cs="Times New Roman"/>
          <w:b/>
          <w:color w:val="000000"/>
          <w:sz w:val="28"/>
        </w:rPr>
        <w:t> </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Цель: Оздоровление организма. Развитие концентрации внимания, произвольной саморегуляции, снятие мышечного напряжения, стабилизация психоэмоционального состояния.</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Правильное дыхание — это медленное, глубокое, диафрагмальное дыхание, при котором легкие заполняются от самых нижних отделов до верхних. Основные упражнения: 1-й — вдох: распустить мышцы живота, начать вдох, опустить диафрагму вниз, выдвигая живот вперед; наполнить среднюю часть легких, расширяя грудную клетку с помощью межреберных мышц; приподнять грудину и ключицы, наполнить воздухом верхушки легких. 2-й — пауза. 3-й — выдох: приподнять диафрагму вверх и втянуть живот; опустить ребра, используя группу межреберных мышц; опустить грудину и ключицы, выпуская воздух из верхушек легких. 4-й — пауза.</w:t>
      </w: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Упражнение «Свеча»</w:t>
      </w:r>
      <w:r w:rsidRPr="00CD3648">
        <w:rPr>
          <w:rFonts w:ascii="Times New Roman" w:eastAsia="Times New Roman" w:hAnsi="Times New Roman" w:cs="Times New Roman"/>
          <w:b/>
          <w:color w:val="000000"/>
          <w:sz w:val="28"/>
        </w:rPr>
        <w:t> </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Исходное положение – сидя за столом. Представьте, что перед вами стоит большая свеча. Сделайте глубокий вдох и постарайтесь одним выдохом задуть свечу. А теперь представьте перед собой 5 маленьких свечек. Сделайте глубокий вдох и задуйте эти свечи маленькими порциями выдоха.</w:t>
      </w: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Самомассаж</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Цель: Самомассаж благоприятствует психоэмоциональной устойчивости, физическому здоровью, повышает функциональную деятельность головного мозга, тонизирует весь организм.</w:t>
      </w: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lastRenderedPageBreak/>
        <w:t>Самомассаж лица, ушей, головы.</w:t>
      </w:r>
      <w:r w:rsidRPr="00CD3648">
        <w:rPr>
          <w:rFonts w:ascii="Times New Roman" w:eastAsia="Times New Roman" w:hAnsi="Times New Roman" w:cs="Times New Roman"/>
          <w:b/>
          <w:color w:val="000000"/>
          <w:sz w:val="28"/>
        </w:rPr>
        <w:t> </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а) Оттянуть уши вперед, затем назад, медленно считая до 10. Начать упражнение с открытыми глазами, затем с закрытыми. Повторить 7 раз.</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б) Двумя пальцами правой руки массировать круговыми движениями лоб, а двумя пальцами левой руки – подбородок. Считать до 30.</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в) Сжимают пальцы в кулак с загнутым внутрь большим пальцем. Делая выдох спокойно, не торопясь, сжимают кулак с усилием. Затем, ослабляя сжатие кулака, делают вдох. Повторить 5 раз. Выполнение с закрытыми глазами удваивает эффект</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г) Растопырив пальцы рук, трем ими голову «моем голову»</w:t>
      </w:r>
    </w:p>
    <w:p w:rsidR="00992BD4" w:rsidRPr="00CD3648" w:rsidRDefault="00992BD4" w:rsidP="00CD3648">
      <w:pPr>
        <w:shd w:val="clear" w:color="auto" w:fill="FFFFFF"/>
        <w:spacing w:after="0" w:line="240" w:lineRule="auto"/>
        <w:jc w:val="center"/>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Игра Глазодвигательные упражнения, упражнения для координации работы глаз и рук.</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xml:space="preserve">Цель: Развитие межполушарного взаимодействия (однонаправленные и разнонаправленные движения глаз и языка, глаз и рук) расширение зрительного поля, улучшение восприятия, внимания, повышение </w:t>
      </w:r>
      <w:proofErr w:type="spellStart"/>
      <w:r w:rsidRPr="006414AF">
        <w:rPr>
          <w:rFonts w:ascii="Times New Roman" w:eastAsia="Times New Roman" w:hAnsi="Times New Roman" w:cs="Times New Roman"/>
          <w:color w:val="000000"/>
          <w:sz w:val="28"/>
        </w:rPr>
        <w:t>нейродинамики</w:t>
      </w:r>
      <w:proofErr w:type="spellEnd"/>
      <w:r w:rsidRPr="006414AF">
        <w:rPr>
          <w:rFonts w:ascii="Times New Roman" w:eastAsia="Times New Roman" w:hAnsi="Times New Roman" w:cs="Times New Roman"/>
          <w:color w:val="000000"/>
          <w:sz w:val="28"/>
        </w:rPr>
        <w:t xml:space="preserve"> </w:t>
      </w:r>
      <w:proofErr w:type="gramStart"/>
      <w:r w:rsidRPr="006414AF">
        <w:rPr>
          <w:rFonts w:ascii="Times New Roman" w:eastAsia="Times New Roman" w:hAnsi="Times New Roman" w:cs="Times New Roman"/>
          <w:color w:val="000000"/>
          <w:sz w:val="28"/>
        </w:rPr>
        <w:t>организма  </w:t>
      </w:r>
      <w:r w:rsidRPr="006414AF">
        <w:rPr>
          <w:rFonts w:ascii="Times New Roman" w:eastAsia="Times New Roman" w:hAnsi="Times New Roman" w:cs="Times New Roman"/>
          <w:color w:val="000000"/>
          <w:sz w:val="28"/>
          <w:u w:val="single"/>
        </w:rPr>
        <w:t>«</w:t>
      </w:r>
      <w:proofErr w:type="gramEnd"/>
      <w:r w:rsidRPr="006414AF">
        <w:rPr>
          <w:rFonts w:ascii="Times New Roman" w:eastAsia="Times New Roman" w:hAnsi="Times New Roman" w:cs="Times New Roman"/>
          <w:color w:val="000000"/>
          <w:sz w:val="28"/>
          <w:u w:val="single"/>
        </w:rPr>
        <w:t>Угадай»</w:t>
      </w:r>
      <w:r w:rsidRPr="006414AF">
        <w:rPr>
          <w:rFonts w:ascii="Times New Roman" w:eastAsia="Times New Roman" w:hAnsi="Times New Roman" w:cs="Times New Roman"/>
          <w:color w:val="000000"/>
          <w:sz w:val="28"/>
        </w:rPr>
        <w:t> </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Дети стоят в парах и первый ребенок рисует на спине другого рисунок (</w:t>
      </w:r>
      <w:proofErr w:type="gramStart"/>
      <w:r w:rsidRPr="006414AF">
        <w:rPr>
          <w:rFonts w:ascii="Times New Roman" w:eastAsia="Times New Roman" w:hAnsi="Times New Roman" w:cs="Times New Roman"/>
          <w:color w:val="000000"/>
          <w:sz w:val="28"/>
        </w:rPr>
        <w:t>см.картинки</w:t>
      </w:r>
      <w:proofErr w:type="gramEnd"/>
      <w:r w:rsidRPr="006414AF">
        <w:rPr>
          <w:rFonts w:ascii="Times New Roman" w:eastAsia="Times New Roman" w:hAnsi="Times New Roman" w:cs="Times New Roman"/>
          <w:color w:val="000000"/>
          <w:sz w:val="28"/>
        </w:rPr>
        <w:t>), а второй ребенок должен отгадать что ему нарисовали. Затем меняются ролями.</w:t>
      </w:r>
    </w:p>
    <w:p w:rsidR="00992BD4" w:rsidRPr="00CD3648" w:rsidRDefault="00CD3648" w:rsidP="00992BD4">
      <w:pPr>
        <w:shd w:val="clear" w:color="auto" w:fill="FFFFFF"/>
        <w:spacing w:after="0" w:line="240" w:lineRule="auto"/>
        <w:jc w:val="both"/>
        <w:rPr>
          <w:rFonts w:ascii="Calibri" w:eastAsia="Times New Roman" w:hAnsi="Calibri" w:cs="Calibri"/>
          <w:b/>
          <w:color w:val="000000"/>
        </w:rPr>
      </w:pPr>
      <w:r>
        <w:rPr>
          <w:rFonts w:ascii="Times New Roman" w:eastAsia="Times New Roman" w:hAnsi="Times New Roman" w:cs="Times New Roman"/>
          <w:b/>
          <w:color w:val="000000"/>
          <w:sz w:val="28"/>
          <w:u w:val="single"/>
        </w:rPr>
        <w:t>Упражнение «Наши глазки</w:t>
      </w:r>
      <w:r w:rsidR="00992BD4" w:rsidRPr="00CD3648">
        <w:rPr>
          <w:rFonts w:ascii="Times New Roman" w:eastAsia="Times New Roman" w:hAnsi="Times New Roman" w:cs="Times New Roman"/>
          <w:b/>
          <w:color w:val="000000"/>
          <w:sz w:val="28"/>
          <w:u w:val="single"/>
        </w:rPr>
        <w:t>».</w:t>
      </w:r>
      <w:r w:rsidR="00992BD4" w:rsidRPr="00CD3648">
        <w:rPr>
          <w:rFonts w:ascii="Times New Roman" w:eastAsia="Times New Roman" w:hAnsi="Times New Roman" w:cs="Times New Roman"/>
          <w:b/>
          <w:color w:val="000000"/>
          <w:sz w:val="28"/>
        </w:rPr>
        <w:t> </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Голова фиксирована. Глаза смотрят прямо перед собой. Необходимо отрабатывать движения глаз по четырем основным направлениям (вверх, вниз, направо, налево) и четырем вспомогательным (по диагоналям); сведение глаз к центру. Каждое из движений делается сначала на расстоянии вытянутой руки, затем на расстоянии локтя и, наконец, около переносицы. Движения совершаются в медленном темпе (от 3 до 7 секунд) с фиксацией в крайних положениях, причем удержание по длительности должно быть равным предшествующему движению.</w:t>
      </w: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Упражнение «Моргание»</w:t>
      </w:r>
      <w:r w:rsidRPr="00CD3648">
        <w:rPr>
          <w:rFonts w:ascii="Times New Roman" w:eastAsia="Times New Roman" w:hAnsi="Times New Roman" w:cs="Times New Roman"/>
          <w:b/>
          <w:color w:val="000000"/>
          <w:sz w:val="28"/>
        </w:rPr>
        <w:t> </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Принять любую устойчивую позу. Быстро сжимать и разжимать веки (моргать). Упражнение выполнять от 30 до 60 сек. Затем расслабить глаза. Это упражнение дает хороший отдых глазам, усиливает их кровообращение. Может выполняться в любое время.</w:t>
      </w: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Упражнение «Вращение глаз»</w:t>
      </w:r>
      <w:r w:rsidRPr="00CD3648">
        <w:rPr>
          <w:rFonts w:ascii="Times New Roman" w:eastAsia="Times New Roman" w:hAnsi="Times New Roman" w:cs="Times New Roman"/>
          <w:b/>
          <w:color w:val="000000"/>
          <w:sz w:val="28"/>
        </w:rPr>
        <w:t> </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1. Принять устойчивую позу, спину и голову держать прямо.</w:t>
      </w:r>
      <w:bookmarkStart w:id="0" w:name="_GoBack"/>
      <w:bookmarkEnd w:id="0"/>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 xml:space="preserve">2. Посмотреть вверх и очень медленно переводить взор по часовой стрелке, описывая взглядом окружность максимального радиуса. Движения глаз должны быть плавными, без рывков. Голова все время остается неподвижной. Сначала надо научиться совершать по одному полному круговому вращению глазами в каждую сторону, не допуская рывков и </w:t>
      </w:r>
      <w:r w:rsidRPr="006414AF">
        <w:rPr>
          <w:rFonts w:ascii="Times New Roman" w:eastAsia="Times New Roman" w:hAnsi="Times New Roman" w:cs="Times New Roman"/>
          <w:color w:val="000000"/>
          <w:sz w:val="28"/>
        </w:rPr>
        <w:lastRenderedPageBreak/>
        <w:t>потери концентрации. Со временем - выполнять 2-3 поворота по часовой стрелке и столько же - против часовой стрелки.</w:t>
      </w:r>
    </w:p>
    <w:p w:rsidR="00992BD4" w:rsidRPr="00CD3648" w:rsidRDefault="00992BD4" w:rsidP="00992BD4">
      <w:pPr>
        <w:shd w:val="clear" w:color="auto" w:fill="FFFFFF"/>
        <w:spacing w:after="0" w:line="240" w:lineRule="auto"/>
        <w:jc w:val="both"/>
        <w:rPr>
          <w:rFonts w:ascii="Calibri" w:eastAsia="Times New Roman" w:hAnsi="Calibri" w:cs="Calibri"/>
          <w:b/>
          <w:color w:val="000000"/>
        </w:rPr>
      </w:pPr>
      <w:r w:rsidRPr="00CD3648">
        <w:rPr>
          <w:rFonts w:ascii="Times New Roman" w:eastAsia="Times New Roman" w:hAnsi="Times New Roman" w:cs="Times New Roman"/>
          <w:b/>
          <w:color w:val="000000"/>
          <w:sz w:val="28"/>
          <w:u w:val="single"/>
        </w:rPr>
        <w:t>Игра «Радуга»</w:t>
      </w:r>
      <w:r w:rsidRPr="00CD3648">
        <w:rPr>
          <w:rFonts w:ascii="Times New Roman" w:eastAsia="Times New Roman" w:hAnsi="Times New Roman" w:cs="Times New Roman"/>
          <w:b/>
          <w:color w:val="000000"/>
          <w:sz w:val="28"/>
        </w:rPr>
        <w:t> </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Глазки у ребят устали. (Поморгать глазами)</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Посмотрите все в окно, (посмотреть влево-вправо)</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Ах, как солнце высоко. (посмотреть вверх)</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Мы глаза сейчас закроем, (закрыть глаза ладошками)</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В группе радугу построим, Вверх по радуге пойдем (посмотреть вверх-вправо и вверх-влево)</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Вправо, влево повернем, А потом скатимся вниз, (посмотреть вниз)</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Жмурься сильно, но держись (зажмурить глаза, открыть и поморгать глазами)</w:t>
      </w:r>
    </w:p>
    <w:p w:rsidR="00992BD4" w:rsidRPr="006A2CDD" w:rsidRDefault="00992BD4" w:rsidP="006A2CDD">
      <w:pPr>
        <w:shd w:val="clear" w:color="auto" w:fill="FFFFFF"/>
        <w:spacing w:after="0" w:line="240" w:lineRule="auto"/>
        <w:jc w:val="center"/>
        <w:rPr>
          <w:rFonts w:ascii="Calibri" w:eastAsia="Times New Roman" w:hAnsi="Calibri" w:cs="Calibri"/>
          <w:b/>
          <w:color w:val="000000"/>
        </w:rPr>
      </w:pPr>
      <w:r w:rsidRPr="006A2CDD">
        <w:rPr>
          <w:rFonts w:ascii="Times New Roman" w:eastAsia="Times New Roman" w:hAnsi="Times New Roman" w:cs="Times New Roman"/>
          <w:b/>
          <w:color w:val="000000"/>
          <w:sz w:val="28"/>
          <w:u w:val="single"/>
        </w:rPr>
        <w:t>Упражнения на релаксацию</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Цель: снять психоэмоциональное и мышечное напряжение, нормализовать эмоциональное состояние, повысить работоспособность ребенка.</w:t>
      </w:r>
    </w:p>
    <w:p w:rsidR="00992BD4" w:rsidRPr="006A2CDD" w:rsidRDefault="00992BD4" w:rsidP="00992BD4">
      <w:pPr>
        <w:shd w:val="clear" w:color="auto" w:fill="FFFFFF"/>
        <w:spacing w:after="0" w:line="240" w:lineRule="auto"/>
        <w:jc w:val="both"/>
        <w:rPr>
          <w:rFonts w:ascii="Calibri" w:eastAsia="Times New Roman" w:hAnsi="Calibri" w:cs="Calibri"/>
          <w:b/>
          <w:color w:val="000000"/>
        </w:rPr>
      </w:pPr>
      <w:r w:rsidRPr="006A2CDD">
        <w:rPr>
          <w:rFonts w:ascii="Times New Roman" w:eastAsia="Times New Roman" w:hAnsi="Times New Roman" w:cs="Times New Roman"/>
          <w:b/>
          <w:color w:val="000000"/>
          <w:sz w:val="28"/>
          <w:u w:val="single"/>
        </w:rPr>
        <w:t>«Голубое небо»</w:t>
      </w:r>
      <w:r w:rsidRPr="006A2CDD">
        <w:rPr>
          <w:rFonts w:ascii="Times New Roman" w:eastAsia="Times New Roman" w:hAnsi="Times New Roman" w:cs="Times New Roman"/>
          <w:b/>
          <w:color w:val="000000"/>
          <w:sz w:val="28"/>
        </w:rPr>
        <w:t> </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Сесть прямо, положить руки на колени раскрытыми ладонями вверх. При вдохе представить, что вдыхаете голубое небо (солнечный свет и т. д.) Можно выдыхать свое беспокойство, страх, напряжение. А вдыхать спокойствие, уверенность, легкость.</w:t>
      </w:r>
    </w:p>
    <w:p w:rsidR="00992BD4" w:rsidRPr="006A2CDD" w:rsidRDefault="00992BD4" w:rsidP="00992BD4">
      <w:pPr>
        <w:shd w:val="clear" w:color="auto" w:fill="FFFFFF"/>
        <w:spacing w:after="0" w:line="240" w:lineRule="auto"/>
        <w:jc w:val="both"/>
        <w:rPr>
          <w:rFonts w:ascii="Calibri" w:eastAsia="Times New Roman" w:hAnsi="Calibri" w:cs="Calibri"/>
          <w:b/>
          <w:color w:val="000000"/>
        </w:rPr>
      </w:pPr>
      <w:r w:rsidRPr="006A2CDD">
        <w:rPr>
          <w:rFonts w:ascii="Times New Roman" w:eastAsia="Times New Roman" w:hAnsi="Times New Roman" w:cs="Times New Roman"/>
          <w:b/>
          <w:color w:val="000000"/>
          <w:sz w:val="28"/>
          <w:u w:val="single"/>
        </w:rPr>
        <w:t>«Гора»</w:t>
      </w:r>
      <w:r w:rsidRPr="006A2CDD">
        <w:rPr>
          <w:rFonts w:ascii="Times New Roman" w:eastAsia="Times New Roman" w:hAnsi="Times New Roman" w:cs="Times New Roman"/>
          <w:b/>
          <w:color w:val="000000"/>
          <w:sz w:val="28"/>
        </w:rPr>
        <w:t> </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И. п.: стоя. Спину держите ровно, голову не наклоняйте, руки опустите вниз. Медленно поднимите руки вверх и сцепите их в замок над головой. Представьте, что ваше тело - как гора. Одна половинка горы говорит: «Сила во мне!» - и тянется вверх. Другая говорит: «Нет, сила во мне!» - и тоже тянется вверх. «Нет! - решили они, - Мы две половинки одной горы, и сила в нас обеих». Потянулись вместе, сильно-сильно. Медленно опустите руки и улыбнитесь. Молодцы!</w:t>
      </w:r>
    </w:p>
    <w:p w:rsidR="00992BD4" w:rsidRPr="006A2CDD" w:rsidRDefault="00992BD4" w:rsidP="00992BD4">
      <w:pPr>
        <w:shd w:val="clear" w:color="auto" w:fill="FFFFFF"/>
        <w:spacing w:after="0" w:line="240" w:lineRule="auto"/>
        <w:jc w:val="both"/>
        <w:rPr>
          <w:rFonts w:ascii="Calibri" w:eastAsia="Times New Roman" w:hAnsi="Calibri" w:cs="Calibri"/>
          <w:b/>
          <w:color w:val="000000"/>
        </w:rPr>
      </w:pPr>
      <w:r w:rsidRPr="006A2CDD">
        <w:rPr>
          <w:rFonts w:ascii="Times New Roman" w:eastAsia="Times New Roman" w:hAnsi="Times New Roman" w:cs="Times New Roman"/>
          <w:b/>
          <w:color w:val="000000"/>
          <w:sz w:val="28"/>
          <w:u w:val="single"/>
        </w:rPr>
        <w:t>«Успокаивающее дыхание»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6A2CDD" w:rsidRDefault="00992BD4" w:rsidP="00992BD4">
      <w:pPr>
        <w:shd w:val="clear" w:color="auto" w:fill="FFFFFF"/>
        <w:spacing w:after="0" w:line="240" w:lineRule="auto"/>
        <w:jc w:val="both"/>
        <w:rPr>
          <w:rFonts w:ascii="Times New Roman" w:eastAsia="Times New Roman" w:hAnsi="Times New Roman" w:cs="Times New Roman"/>
          <w:color w:val="000000"/>
          <w:sz w:val="28"/>
        </w:rPr>
      </w:pPr>
      <w:r w:rsidRPr="006414AF">
        <w:rPr>
          <w:rFonts w:ascii="Times New Roman" w:eastAsia="Times New Roman" w:hAnsi="Times New Roman" w:cs="Times New Roman"/>
          <w:color w:val="000000"/>
          <w:sz w:val="28"/>
        </w:rPr>
        <w:t>В исходном положение, стоя или сидя, сделайте полный вдох. Затем, задержав дыхание, вообразите круг и медленно выдохните в него. Этот прием повторить четыре раза. Затем подобным же образом дважды выдохните в воображаемый квадрат. После выполнения этих процедур обязательно наступает успокоение. </w:t>
      </w:r>
    </w:p>
    <w:p w:rsidR="00992BD4" w:rsidRPr="006A2CDD" w:rsidRDefault="00992BD4" w:rsidP="00992BD4">
      <w:pPr>
        <w:shd w:val="clear" w:color="auto" w:fill="FFFFFF"/>
        <w:spacing w:after="0" w:line="240" w:lineRule="auto"/>
        <w:jc w:val="both"/>
        <w:rPr>
          <w:rFonts w:ascii="Calibri" w:eastAsia="Times New Roman" w:hAnsi="Calibri" w:cs="Calibri"/>
          <w:b/>
          <w:color w:val="000000"/>
        </w:rPr>
      </w:pPr>
      <w:r w:rsidRPr="006A2CDD">
        <w:rPr>
          <w:rFonts w:ascii="Times New Roman" w:eastAsia="Times New Roman" w:hAnsi="Times New Roman" w:cs="Times New Roman"/>
          <w:b/>
          <w:color w:val="000000"/>
          <w:sz w:val="28"/>
          <w:u w:val="single"/>
        </w:rPr>
        <w:t>«Выдыхание усталости»</w:t>
      </w:r>
      <w:r w:rsidRPr="006A2CDD">
        <w:rPr>
          <w:rFonts w:ascii="Times New Roman" w:eastAsia="Times New Roman" w:hAnsi="Times New Roman" w:cs="Times New Roman"/>
          <w:b/>
          <w:color w:val="000000"/>
          <w:sz w:val="28"/>
        </w:rPr>
        <w:t> </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Лечь на спину, расслабьтесь, установите медленное и ритмичное дыхание. Как можно ярче представьте, что с каждым вдохом легкие наполняет жизненная сила, а с каждым выдохом она распространяется по всему телу.</w:t>
      </w:r>
    </w:p>
    <w:p w:rsidR="00992BD4" w:rsidRPr="006A2CDD" w:rsidRDefault="00992BD4" w:rsidP="00992BD4">
      <w:pPr>
        <w:shd w:val="clear" w:color="auto" w:fill="FFFFFF"/>
        <w:spacing w:after="0" w:line="240" w:lineRule="auto"/>
        <w:jc w:val="both"/>
        <w:rPr>
          <w:rFonts w:ascii="Calibri" w:eastAsia="Times New Roman" w:hAnsi="Calibri" w:cs="Calibri"/>
          <w:b/>
          <w:color w:val="000000"/>
        </w:rPr>
      </w:pPr>
      <w:r w:rsidRPr="006A2CDD">
        <w:rPr>
          <w:rFonts w:ascii="Times New Roman" w:eastAsia="Times New Roman" w:hAnsi="Times New Roman" w:cs="Times New Roman"/>
          <w:b/>
          <w:color w:val="000000"/>
          <w:sz w:val="28"/>
          <w:u w:val="single"/>
        </w:rPr>
        <w:t>Этюд «Четыре стихии».</w:t>
      </w:r>
      <w:r w:rsidRPr="006A2CDD">
        <w:rPr>
          <w:rFonts w:ascii="Times New Roman" w:eastAsia="Times New Roman" w:hAnsi="Times New Roman" w:cs="Times New Roman"/>
          <w:b/>
          <w:color w:val="000000"/>
          <w:sz w:val="28"/>
        </w:rPr>
        <w:t> </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Цель: развитие внимания, связанное с координацией слухового и двигательного анализаторов.</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lastRenderedPageBreak/>
        <w:t>Описание:</w:t>
      </w:r>
    </w:p>
    <w:p w:rsidR="00992BD4" w:rsidRPr="006414AF" w:rsidRDefault="00992BD4" w:rsidP="00992BD4">
      <w:pPr>
        <w:shd w:val="clear" w:color="auto" w:fill="FFFFFF"/>
        <w:spacing w:after="0" w:line="240" w:lineRule="auto"/>
        <w:jc w:val="both"/>
        <w:rPr>
          <w:rFonts w:ascii="Calibri" w:eastAsia="Times New Roman" w:hAnsi="Calibri" w:cs="Calibri"/>
          <w:color w:val="000000"/>
        </w:rPr>
      </w:pPr>
      <w:r w:rsidRPr="006414AF">
        <w:rPr>
          <w:rFonts w:ascii="Times New Roman" w:eastAsia="Times New Roman" w:hAnsi="Times New Roman" w:cs="Times New Roman"/>
          <w:color w:val="000000"/>
          <w:sz w:val="28"/>
        </w:rPr>
        <w:t>Играющие стоят в кругу. Ведущий произносит слова: «Земля» — руки вниз; «Вода» — руки вперёд; «Воздух» — руки вверх; «Воздух» — вращение руками. Восстановление дыхания.</w:t>
      </w:r>
    </w:p>
    <w:p w:rsidR="00992BD4" w:rsidRDefault="00992BD4" w:rsidP="00992BD4"/>
    <w:p w:rsidR="000D45F6" w:rsidRDefault="000D45F6"/>
    <w:sectPr w:rsidR="000D45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992BD4"/>
    <w:rsid w:val="000D45F6"/>
    <w:rsid w:val="005B1734"/>
    <w:rsid w:val="006A2CDD"/>
    <w:rsid w:val="00992BD4"/>
    <w:rsid w:val="00CD36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26759"/>
  <w15:docId w15:val="{303B82B8-D0D5-47A0-BE7E-8A471ABEC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Pages>
  <Words>3357</Words>
  <Characters>19141</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Сухорукова</dc:creator>
  <cp:keywords/>
  <dc:description/>
  <cp:lastModifiedBy>Пользователь</cp:lastModifiedBy>
  <cp:revision>4</cp:revision>
  <dcterms:created xsi:type="dcterms:W3CDTF">2026-09-06T17:47:00Z</dcterms:created>
  <dcterms:modified xsi:type="dcterms:W3CDTF">2026-09-21T10:06:00Z</dcterms:modified>
</cp:coreProperties>
</file>