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02" w:rsidRDefault="00867F02" w:rsidP="00867F02">
      <w:pPr>
        <w:jc w:val="center"/>
      </w:pPr>
      <w:r w:rsidRPr="00867F02">
        <w:rPr>
          <w:b/>
          <w:i/>
          <w:sz w:val="32"/>
          <w:szCs w:val="32"/>
        </w:rPr>
        <w:t>Мастер-класс «Использование балансировочной доски в коррекционной работе с детьми дошкольного возраста»</w:t>
      </w:r>
    </w:p>
    <w:p w:rsidR="00B65268" w:rsidRDefault="00B65268" w:rsidP="00B65268">
      <w:r>
        <w:t xml:space="preserve">                                                                                     </w:t>
      </w:r>
      <w:r w:rsidRPr="00B65268">
        <w:t xml:space="preserve">Сухорукова Т.Ю. учитель-логопед  </w:t>
      </w:r>
    </w:p>
    <w:p w:rsidR="00867F02" w:rsidRPr="00B65268" w:rsidRDefault="00B65268" w:rsidP="00B65268">
      <w:pPr>
        <w:jc w:val="right"/>
      </w:pPr>
      <w:r w:rsidRPr="00B65268">
        <w:t>МДОУ «Детский сад № 67», г. Березники</w:t>
      </w:r>
    </w:p>
    <w:p w:rsidR="005E2EE8" w:rsidRPr="00B91951" w:rsidRDefault="00741D3A" w:rsidP="00B91951">
      <w:pPr>
        <w:pStyle w:val="blockblock-3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2"/>
          <w:szCs w:val="32"/>
        </w:rPr>
      </w:pPr>
      <w:r w:rsidRPr="00B91951">
        <w:rPr>
          <w:color w:val="000000"/>
          <w:sz w:val="32"/>
          <w:szCs w:val="32"/>
        </w:rPr>
        <w:t>Развитие координации является важным аспектом развития детей, так как координация является ключевым элементом</w:t>
      </w:r>
      <w:r w:rsidR="008618A8" w:rsidRPr="00B91951">
        <w:rPr>
          <w:color w:val="000000"/>
          <w:sz w:val="32"/>
          <w:szCs w:val="32"/>
        </w:rPr>
        <w:t xml:space="preserve"> моторного контроля, позволяющего</w:t>
      </w:r>
      <w:r w:rsidRPr="00B91951">
        <w:rPr>
          <w:color w:val="000000"/>
          <w:sz w:val="32"/>
          <w:szCs w:val="32"/>
        </w:rPr>
        <w:t xml:space="preserve"> детям выполнять различные движения и задачи. </w:t>
      </w:r>
    </w:p>
    <w:p w:rsidR="005E2EE8" w:rsidRPr="00B91951" w:rsidRDefault="00E07132" w:rsidP="006A297E">
      <w:pPr>
        <w:ind w:firstLine="709"/>
        <w:jc w:val="both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Балансирово</w:t>
      </w:r>
      <w:r w:rsidR="003B04B4" w:rsidRPr="00B91951">
        <w:rPr>
          <w:color w:val="000000"/>
          <w:sz w:val="32"/>
          <w:szCs w:val="32"/>
          <w:shd w:val="clear" w:color="auto" w:fill="FFFFFF"/>
        </w:rPr>
        <w:t xml:space="preserve">чные доски - это </w:t>
      </w:r>
      <w:r w:rsidR="005E2EE8" w:rsidRPr="00B91951">
        <w:rPr>
          <w:color w:val="000000"/>
          <w:sz w:val="32"/>
          <w:szCs w:val="32"/>
          <w:shd w:val="clear" w:color="auto" w:fill="FFFFFF"/>
        </w:rPr>
        <w:t xml:space="preserve">специальные игровые приспособления, разработанные для развития координации и баланса. </w:t>
      </w:r>
    </w:p>
    <w:p w:rsidR="00491D72" w:rsidRPr="00B91951" w:rsidRDefault="005E2EE8" w:rsidP="006A297E">
      <w:pPr>
        <w:pStyle w:val="blockblock-3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B91951">
        <w:rPr>
          <w:color w:val="000000"/>
          <w:sz w:val="32"/>
          <w:szCs w:val="32"/>
        </w:rPr>
        <w:t>Когда ребенок выполняет упражнения на балансировочной доске, он активи</w:t>
      </w:r>
      <w:r w:rsidR="000C0669" w:rsidRPr="00B91951">
        <w:rPr>
          <w:color w:val="000000"/>
          <w:sz w:val="32"/>
          <w:szCs w:val="32"/>
        </w:rPr>
        <w:t>зи</w:t>
      </w:r>
      <w:r w:rsidRPr="00B91951">
        <w:rPr>
          <w:color w:val="000000"/>
          <w:sz w:val="32"/>
          <w:szCs w:val="32"/>
        </w:rPr>
        <w:t xml:space="preserve">рует </w:t>
      </w:r>
      <w:r w:rsidR="001D3651">
        <w:rPr>
          <w:color w:val="000000"/>
          <w:sz w:val="32"/>
          <w:szCs w:val="32"/>
        </w:rPr>
        <w:t xml:space="preserve">работу мозжечка. Т.е. </w:t>
      </w:r>
      <w:proofErr w:type="gramStart"/>
      <w:r w:rsidR="001D3651">
        <w:rPr>
          <w:color w:val="000000"/>
          <w:sz w:val="32"/>
          <w:szCs w:val="32"/>
        </w:rPr>
        <w:t xml:space="preserve">происходит </w:t>
      </w:r>
      <w:r w:rsidR="00491D72" w:rsidRPr="00B91951">
        <w:rPr>
          <w:color w:val="000000"/>
          <w:sz w:val="32"/>
          <w:szCs w:val="32"/>
        </w:rPr>
        <w:t xml:space="preserve"> мозжечковая</w:t>
      </w:r>
      <w:proofErr w:type="gramEnd"/>
      <w:r w:rsidR="00491D72" w:rsidRPr="00B91951">
        <w:rPr>
          <w:color w:val="000000"/>
          <w:sz w:val="32"/>
          <w:szCs w:val="32"/>
        </w:rPr>
        <w:t xml:space="preserve"> стимуляция. </w:t>
      </w:r>
    </w:p>
    <w:p w:rsidR="00394723" w:rsidRPr="00B91951" w:rsidRDefault="00AC506C" w:rsidP="006A297E">
      <w:pPr>
        <w:ind w:firstLine="709"/>
        <w:jc w:val="both"/>
        <w:rPr>
          <w:sz w:val="32"/>
          <w:szCs w:val="32"/>
        </w:rPr>
      </w:pPr>
      <w:r w:rsidRPr="00B91951">
        <w:rPr>
          <w:sz w:val="32"/>
          <w:szCs w:val="32"/>
        </w:rPr>
        <w:t>Учёные считают, что мозжечок – это ключ к интеллектуальному, речевому и эмоциональному развитию, поэтому его необходимо развивать.</w:t>
      </w:r>
      <w:r w:rsidR="00394723" w:rsidRPr="00B91951">
        <w:rPr>
          <w:sz w:val="32"/>
          <w:szCs w:val="32"/>
        </w:rPr>
        <w:t xml:space="preserve"> </w:t>
      </w:r>
      <w:r w:rsidR="00E15C0F" w:rsidRPr="00B91951">
        <w:rPr>
          <w:sz w:val="32"/>
          <w:szCs w:val="32"/>
        </w:rPr>
        <w:t xml:space="preserve">Стимуляция мозжечка приводит к активизации других зон головного мозга. </w:t>
      </w:r>
    </w:p>
    <w:p w:rsidR="00A31D8A" w:rsidRPr="00B91951" w:rsidRDefault="00A31D8A" w:rsidP="006A297E">
      <w:pPr>
        <w:ind w:firstLine="567"/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 </w:t>
      </w:r>
      <w:bookmarkStart w:id="0" w:name="_GoBack"/>
      <w:bookmarkEnd w:id="0"/>
      <w:r w:rsidRPr="00B91951">
        <w:rPr>
          <w:sz w:val="32"/>
          <w:szCs w:val="32"/>
        </w:rPr>
        <w:t xml:space="preserve">Во время сеанса, ребенку нужно балансировать на доске, удерживать положение своего тела и выполнять определённые задания. </w:t>
      </w:r>
      <w:r w:rsidRPr="00B91951">
        <w:rPr>
          <w:color w:val="000000"/>
          <w:sz w:val="32"/>
          <w:szCs w:val="32"/>
        </w:rPr>
        <w:t xml:space="preserve">Сначала ребёнок должен просто научиться удерживать равновесие, затем, можно предложить </w:t>
      </w:r>
      <w:proofErr w:type="gramStart"/>
      <w:r w:rsidRPr="00B91951">
        <w:rPr>
          <w:color w:val="000000"/>
          <w:sz w:val="32"/>
          <w:szCs w:val="32"/>
        </w:rPr>
        <w:t>простое упражнение</w:t>
      </w:r>
      <w:proofErr w:type="gramEnd"/>
      <w:r w:rsidRPr="00B91951">
        <w:rPr>
          <w:color w:val="000000"/>
          <w:sz w:val="32"/>
          <w:szCs w:val="32"/>
        </w:rPr>
        <w:t xml:space="preserve"> направленное на развитие пространственного восприятия. </w:t>
      </w:r>
    </w:p>
    <w:p w:rsidR="00867F02" w:rsidRPr="00B91951" w:rsidRDefault="00867F02" w:rsidP="00B91951">
      <w:pPr>
        <w:jc w:val="both"/>
        <w:rPr>
          <w:sz w:val="32"/>
          <w:szCs w:val="32"/>
        </w:rPr>
      </w:pPr>
    </w:p>
    <w:p w:rsidR="005C7429" w:rsidRPr="00B91951" w:rsidRDefault="00867F02" w:rsidP="00B91951">
      <w:pPr>
        <w:jc w:val="both"/>
        <w:rPr>
          <w:b/>
          <w:sz w:val="32"/>
          <w:szCs w:val="32"/>
        </w:rPr>
      </w:pPr>
      <w:r w:rsidRPr="00B91951">
        <w:rPr>
          <w:b/>
          <w:sz w:val="32"/>
          <w:szCs w:val="32"/>
        </w:rPr>
        <w:t>ОСВОЕНИЕ БАЛАНСИРА</w:t>
      </w:r>
    </w:p>
    <w:p w:rsidR="00A31D8A" w:rsidRPr="00B91951" w:rsidRDefault="00A31D8A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</w:t>
      </w:r>
    </w:p>
    <w:p w:rsidR="005C7429" w:rsidRPr="00B91951" w:rsidRDefault="005C7429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УПРАЖНЕНИЯ: </w:t>
      </w:r>
    </w:p>
    <w:p w:rsidR="005C7429" w:rsidRPr="00B91951" w:rsidRDefault="005C7429" w:rsidP="00B91951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Встать на доску, покачаться на ней</w:t>
      </w:r>
    </w:p>
    <w:p w:rsidR="005C7429" w:rsidRPr="00B91951" w:rsidRDefault="005C7429" w:rsidP="00B91951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Встать на доску, закрыть глаза.</w:t>
      </w:r>
    </w:p>
    <w:p w:rsidR="005C7429" w:rsidRPr="00B91951" w:rsidRDefault="005C7429" w:rsidP="00B91951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Сесть на доску «по -</w:t>
      </w:r>
      <w:proofErr w:type="spellStart"/>
      <w:r w:rsidRPr="00B91951">
        <w:rPr>
          <w:sz w:val="32"/>
          <w:szCs w:val="32"/>
        </w:rPr>
        <w:t>турецки</w:t>
      </w:r>
      <w:proofErr w:type="spellEnd"/>
      <w:r w:rsidRPr="00B91951">
        <w:rPr>
          <w:sz w:val="32"/>
          <w:szCs w:val="32"/>
        </w:rPr>
        <w:t>» и покачаться на ней</w:t>
      </w:r>
    </w:p>
    <w:p w:rsidR="005C7429" w:rsidRPr="00B91951" w:rsidRDefault="00E94955" w:rsidP="00B91951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Стоя на доске, поднять обе руки вверх и покачаться на ней.</w:t>
      </w:r>
    </w:p>
    <w:p w:rsidR="00E94955" w:rsidRPr="00B91951" w:rsidRDefault="00E94955" w:rsidP="00B91951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Стоя на доске выполнять круговые вращения руками</w:t>
      </w:r>
    </w:p>
    <w:p w:rsidR="00E94955" w:rsidRPr="00B91951" w:rsidRDefault="00E94955" w:rsidP="00B91951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Стоя на доске выполнить упражнения на межполушарное взаимодействие</w:t>
      </w:r>
    </w:p>
    <w:p w:rsidR="00E94955" w:rsidRPr="00B91951" w:rsidRDefault="00E94955" w:rsidP="00B91951">
      <w:pPr>
        <w:ind w:left="360"/>
        <w:jc w:val="both"/>
        <w:rPr>
          <w:sz w:val="32"/>
          <w:szCs w:val="32"/>
        </w:rPr>
      </w:pPr>
      <w:r w:rsidRPr="00B91951">
        <w:rPr>
          <w:sz w:val="32"/>
          <w:szCs w:val="32"/>
        </w:rPr>
        <w:t>И т.д.</w:t>
      </w:r>
    </w:p>
    <w:p w:rsidR="00E94955" w:rsidRPr="00B91951" w:rsidRDefault="00E94955" w:rsidP="00B91951">
      <w:pPr>
        <w:ind w:left="360"/>
        <w:jc w:val="both"/>
        <w:rPr>
          <w:i/>
          <w:sz w:val="32"/>
          <w:szCs w:val="32"/>
        </w:rPr>
      </w:pPr>
      <w:r w:rsidRPr="00B91951">
        <w:rPr>
          <w:i/>
          <w:sz w:val="32"/>
          <w:szCs w:val="32"/>
        </w:rPr>
        <w:t>После освоения доски усложняем задания.</w:t>
      </w:r>
    </w:p>
    <w:p w:rsidR="00E94955" w:rsidRPr="00B91951" w:rsidRDefault="00E94955" w:rsidP="00B91951">
      <w:pPr>
        <w:pStyle w:val="a3"/>
        <w:numPr>
          <w:ilvl w:val="0"/>
          <w:numId w:val="3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Ребенок ловит предметы, стоя на доске.</w:t>
      </w:r>
    </w:p>
    <w:p w:rsidR="00E94955" w:rsidRPr="00B91951" w:rsidRDefault="00E94955" w:rsidP="00B91951">
      <w:pPr>
        <w:pStyle w:val="a3"/>
        <w:numPr>
          <w:ilvl w:val="0"/>
          <w:numId w:val="3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Подкидывать вверх предмет, стоя на доске</w:t>
      </w:r>
    </w:p>
    <w:p w:rsidR="00E94955" w:rsidRPr="00B91951" w:rsidRDefault="00E94955" w:rsidP="00B91951">
      <w:pPr>
        <w:pStyle w:val="a3"/>
        <w:numPr>
          <w:ilvl w:val="0"/>
          <w:numId w:val="3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Наклониться вперед, взять предмет с пола</w:t>
      </w:r>
    </w:p>
    <w:p w:rsidR="007531F5" w:rsidRPr="00B65268" w:rsidRDefault="00E94955" w:rsidP="00B91951">
      <w:pPr>
        <w:pStyle w:val="a3"/>
        <w:numPr>
          <w:ilvl w:val="0"/>
          <w:numId w:val="3"/>
        </w:num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Стоя на доске, пр</w:t>
      </w:r>
      <w:r w:rsidR="00B65268">
        <w:rPr>
          <w:sz w:val="32"/>
          <w:szCs w:val="32"/>
        </w:rPr>
        <w:t xml:space="preserve">окатываем палочку </w:t>
      </w:r>
      <w:proofErr w:type="gramStart"/>
      <w:r w:rsidR="00B65268">
        <w:rPr>
          <w:sz w:val="32"/>
          <w:szCs w:val="32"/>
        </w:rPr>
        <w:t>между ладоням</w:t>
      </w:r>
      <w:proofErr w:type="gramEnd"/>
      <w:r w:rsidR="00B65268">
        <w:rPr>
          <w:sz w:val="32"/>
          <w:szCs w:val="32"/>
        </w:rPr>
        <w:t>.</w:t>
      </w:r>
    </w:p>
    <w:p w:rsidR="00E94955" w:rsidRPr="00B91951" w:rsidRDefault="00E94955" w:rsidP="00B91951">
      <w:pPr>
        <w:jc w:val="both"/>
        <w:rPr>
          <w:b/>
          <w:sz w:val="32"/>
          <w:szCs w:val="32"/>
        </w:rPr>
      </w:pPr>
      <w:r w:rsidRPr="00B91951">
        <w:rPr>
          <w:b/>
          <w:sz w:val="32"/>
          <w:szCs w:val="32"/>
        </w:rPr>
        <w:lastRenderedPageBreak/>
        <w:t>Упражнения для автоматизации звуков</w:t>
      </w:r>
    </w:p>
    <w:p w:rsidR="008D0F42" w:rsidRPr="00B91951" w:rsidRDefault="008D0F42" w:rsidP="00B91951">
      <w:pPr>
        <w:pStyle w:val="a3"/>
        <w:numPr>
          <w:ilvl w:val="0"/>
          <w:numId w:val="6"/>
        </w:numPr>
        <w:jc w:val="both"/>
        <w:rPr>
          <w:b/>
          <w:sz w:val="32"/>
          <w:szCs w:val="32"/>
        </w:rPr>
      </w:pPr>
      <w:r w:rsidRPr="00B91951">
        <w:rPr>
          <w:sz w:val="32"/>
          <w:szCs w:val="32"/>
        </w:rPr>
        <w:t xml:space="preserve">Стоя на </w:t>
      </w:r>
      <w:r w:rsidR="00867F02" w:rsidRPr="00B91951">
        <w:rPr>
          <w:sz w:val="32"/>
          <w:szCs w:val="32"/>
        </w:rPr>
        <w:t>балансире</w:t>
      </w:r>
      <w:r w:rsidRPr="00B91951">
        <w:rPr>
          <w:sz w:val="32"/>
          <w:szCs w:val="32"/>
        </w:rPr>
        <w:t xml:space="preserve"> изолированно произносим звук и дополнительно просим:</w:t>
      </w:r>
    </w:p>
    <w:p w:rsidR="008D0F42" w:rsidRPr="00B91951" w:rsidRDefault="008D0F42" w:rsidP="00B91951">
      <w:pPr>
        <w:pStyle w:val="a3"/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- прокатывать </w:t>
      </w:r>
      <w:r w:rsidR="00867F02" w:rsidRPr="00B91951">
        <w:rPr>
          <w:sz w:val="32"/>
          <w:szCs w:val="32"/>
        </w:rPr>
        <w:t xml:space="preserve">между ладонями </w:t>
      </w:r>
      <w:r w:rsidRPr="00B91951">
        <w:rPr>
          <w:sz w:val="32"/>
          <w:szCs w:val="32"/>
        </w:rPr>
        <w:t>массажный мяч</w:t>
      </w:r>
      <w:r w:rsidR="00B03E82" w:rsidRPr="00B91951">
        <w:rPr>
          <w:sz w:val="32"/>
          <w:szCs w:val="32"/>
        </w:rPr>
        <w:t xml:space="preserve"> или палочку</w:t>
      </w:r>
    </w:p>
    <w:p w:rsidR="008D0F42" w:rsidRPr="00B91951" w:rsidRDefault="008D0F42" w:rsidP="00B91951">
      <w:pPr>
        <w:pStyle w:val="a3"/>
        <w:jc w:val="both"/>
        <w:rPr>
          <w:sz w:val="32"/>
          <w:szCs w:val="32"/>
        </w:rPr>
      </w:pPr>
      <w:r w:rsidRPr="00B91951">
        <w:rPr>
          <w:sz w:val="32"/>
          <w:szCs w:val="32"/>
        </w:rPr>
        <w:t>- прокатывать в лабиринте магнитный шарик</w:t>
      </w:r>
    </w:p>
    <w:p w:rsidR="008D0F42" w:rsidRPr="00B91951" w:rsidRDefault="008D0F42" w:rsidP="00B91951">
      <w:pPr>
        <w:pStyle w:val="a3"/>
        <w:jc w:val="both"/>
        <w:rPr>
          <w:sz w:val="32"/>
          <w:szCs w:val="32"/>
        </w:rPr>
      </w:pPr>
      <w:r w:rsidRPr="00B91951">
        <w:rPr>
          <w:sz w:val="32"/>
          <w:szCs w:val="32"/>
        </w:rPr>
        <w:t>- шнуровать предмет</w:t>
      </w:r>
    </w:p>
    <w:p w:rsidR="008D0F4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b/>
          <w:sz w:val="32"/>
          <w:szCs w:val="32"/>
        </w:rPr>
        <w:t xml:space="preserve">      </w:t>
      </w:r>
      <w:r w:rsidRPr="00B91951">
        <w:rPr>
          <w:sz w:val="32"/>
          <w:szCs w:val="32"/>
        </w:rPr>
        <w:t>2. Проговариваем  слоги с изучаемым звуком, и наклоняемся на доске вправо и влево</w:t>
      </w:r>
    </w:p>
    <w:p w:rsidR="00867F02" w:rsidRPr="00B91951" w:rsidRDefault="00867F0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    3. П</w:t>
      </w:r>
      <w:r w:rsidR="00B03E82" w:rsidRPr="00B91951">
        <w:rPr>
          <w:sz w:val="32"/>
          <w:szCs w:val="32"/>
        </w:rPr>
        <w:t xml:space="preserve">одключаем </w:t>
      </w:r>
      <w:proofErr w:type="spellStart"/>
      <w:r w:rsidR="00B03E82" w:rsidRPr="00B91951">
        <w:rPr>
          <w:sz w:val="32"/>
          <w:szCs w:val="32"/>
        </w:rPr>
        <w:t>кинезе</w:t>
      </w:r>
      <w:r w:rsidRPr="00B91951">
        <w:rPr>
          <w:sz w:val="32"/>
          <w:szCs w:val="32"/>
        </w:rPr>
        <w:t>ологические</w:t>
      </w:r>
      <w:proofErr w:type="spellEnd"/>
      <w:r w:rsidRPr="00B91951">
        <w:rPr>
          <w:sz w:val="32"/>
          <w:szCs w:val="32"/>
        </w:rPr>
        <w:t xml:space="preserve"> упражнения. </w:t>
      </w:r>
      <w:r w:rsidR="00B03E82" w:rsidRPr="00B91951">
        <w:rPr>
          <w:sz w:val="32"/>
          <w:szCs w:val="32"/>
        </w:rPr>
        <w:t xml:space="preserve">       </w:t>
      </w:r>
    </w:p>
    <w:p w:rsidR="00B03E82" w:rsidRPr="00B91951" w:rsidRDefault="00867F0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    </w:t>
      </w:r>
      <w:r w:rsidR="00B03E82" w:rsidRPr="00B91951">
        <w:rPr>
          <w:sz w:val="32"/>
          <w:szCs w:val="32"/>
        </w:rPr>
        <w:t xml:space="preserve">4. Приседаем на доске, берем с пола только те игрушки, в названиях которых есть </w:t>
      </w:r>
      <w:r w:rsidRPr="00B91951">
        <w:rPr>
          <w:sz w:val="32"/>
          <w:szCs w:val="32"/>
        </w:rPr>
        <w:t>изучаемый звук.</w:t>
      </w:r>
      <w:r w:rsidR="00B03E82" w:rsidRPr="00B91951">
        <w:rPr>
          <w:sz w:val="32"/>
          <w:szCs w:val="32"/>
        </w:rPr>
        <w:t xml:space="preserve"> </w:t>
      </w:r>
    </w:p>
    <w:p w:rsidR="00B03E8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     5. Игра с передачей мяча с педагогом с проговариванием чистоговорок. Например:</w:t>
      </w:r>
    </w:p>
    <w:p w:rsidR="00B03E8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-РА-РА-РА – Маше спать уже пора</w:t>
      </w:r>
    </w:p>
    <w:p w:rsidR="00B03E8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-РЫ-РЫ-РЫ – у нас воздушные шары</w:t>
      </w:r>
    </w:p>
    <w:p w:rsidR="00B03E8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-ЛО-ЛО-ЛО – на улице тепло</w:t>
      </w:r>
    </w:p>
    <w:p w:rsidR="00B03E8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- ЛЫ-ЛЫ-ЛЫ – на кухне вымою полы</w:t>
      </w:r>
    </w:p>
    <w:p w:rsidR="00B03E82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-ЖУ-ЖУ-ЖУ – я на лавочке сижу   </w:t>
      </w:r>
    </w:p>
    <w:p w:rsidR="005A13F9" w:rsidRPr="00B91951" w:rsidRDefault="00B03E82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>И т.д.</w:t>
      </w:r>
    </w:p>
    <w:p w:rsidR="005A13F9" w:rsidRPr="00B91951" w:rsidRDefault="005A13F9" w:rsidP="00B91951">
      <w:pPr>
        <w:pStyle w:val="a3"/>
        <w:ind w:left="0" w:firstLine="720"/>
        <w:jc w:val="both"/>
        <w:rPr>
          <w:sz w:val="32"/>
          <w:szCs w:val="32"/>
        </w:rPr>
      </w:pPr>
      <w:r w:rsidRPr="00B91951">
        <w:rPr>
          <w:sz w:val="32"/>
          <w:szCs w:val="32"/>
        </w:rPr>
        <w:t>6. П</w:t>
      </w:r>
      <w:r w:rsidR="00E07132">
        <w:rPr>
          <w:sz w:val="32"/>
          <w:szCs w:val="32"/>
        </w:rPr>
        <w:t>одбрасывать мяч вверх, отбивать</w:t>
      </w:r>
      <w:r w:rsidRPr="00B91951">
        <w:rPr>
          <w:sz w:val="32"/>
          <w:szCs w:val="32"/>
        </w:rPr>
        <w:t xml:space="preserve"> об пол с придумыванием слов на заданный звук.</w:t>
      </w:r>
    </w:p>
    <w:p w:rsidR="005A13F9" w:rsidRPr="00B91951" w:rsidRDefault="005A13F9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        7. Стоя на балансире, рассказываем чистоговорку. (Вот со звуком «Р» игра…..)</w:t>
      </w:r>
    </w:p>
    <w:p w:rsidR="005A13F9" w:rsidRPr="00B91951" w:rsidRDefault="005A13F9" w:rsidP="00B91951">
      <w:pPr>
        <w:jc w:val="both"/>
        <w:rPr>
          <w:sz w:val="32"/>
          <w:szCs w:val="32"/>
        </w:rPr>
      </w:pPr>
      <w:r w:rsidRPr="00B91951">
        <w:rPr>
          <w:sz w:val="32"/>
          <w:szCs w:val="32"/>
        </w:rPr>
        <w:t xml:space="preserve">          8. Стоя на балансире, доставать игрушки из мешочка и называть их. </w:t>
      </w:r>
    </w:p>
    <w:p w:rsidR="00B91951" w:rsidRPr="00B91951" w:rsidRDefault="00B91951" w:rsidP="00B91951">
      <w:pPr>
        <w:pStyle w:val="blockblock-3c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</w:p>
    <w:p w:rsidR="00215710" w:rsidRPr="00B65268" w:rsidRDefault="00B91951" w:rsidP="00B65268">
      <w:pPr>
        <w:ind w:firstLine="708"/>
        <w:jc w:val="both"/>
        <w:rPr>
          <w:sz w:val="32"/>
          <w:szCs w:val="32"/>
        </w:rPr>
      </w:pPr>
      <w:r w:rsidRPr="00B91951">
        <w:rPr>
          <w:color w:val="000000"/>
          <w:sz w:val="32"/>
          <w:szCs w:val="32"/>
          <w:shd w:val="clear" w:color="auto" w:fill="FFFFFF"/>
        </w:rPr>
        <w:t>Доказано, что упражнения для стимуляции работы мозжечка, проведенные перед началом коррекционных мероприятий, существенно повышают их результативность! </w:t>
      </w:r>
      <w:r w:rsidRPr="00B91951">
        <w:rPr>
          <w:sz w:val="32"/>
          <w:szCs w:val="32"/>
        </w:rPr>
        <w:t xml:space="preserve">Балансир </w:t>
      </w:r>
      <w:r w:rsidR="00A31D8A" w:rsidRPr="00B91951">
        <w:rPr>
          <w:sz w:val="32"/>
          <w:szCs w:val="32"/>
        </w:rPr>
        <w:t xml:space="preserve">является ценным помощником для взрослых и детей, заинтересованных в улучшении работоспособности мозга.  </w:t>
      </w:r>
      <w:r w:rsidR="00867F02" w:rsidRPr="00B91951">
        <w:rPr>
          <w:sz w:val="32"/>
          <w:szCs w:val="32"/>
        </w:rPr>
        <w:t xml:space="preserve">          </w:t>
      </w:r>
    </w:p>
    <w:p w:rsidR="00867F02" w:rsidRPr="00B65268" w:rsidRDefault="00B65268" w:rsidP="00B65268">
      <w:pPr>
        <w:pStyle w:val="blockblock-3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2"/>
          <w:szCs w:val="32"/>
        </w:rPr>
      </w:pPr>
      <w:r w:rsidRPr="00B65268">
        <w:rPr>
          <w:color w:val="000000"/>
          <w:sz w:val="32"/>
          <w:szCs w:val="32"/>
        </w:rPr>
        <w:t>Это лишь некоторые примеры упражнений на балансировочной доске. Важно выбирать упражнения, соответствующие возрасту и уровню развития ребенка, чтобы избежать травм и обеспечить эффективный результат.</w:t>
      </w:r>
      <w:r>
        <w:rPr>
          <w:color w:val="000000"/>
          <w:sz w:val="32"/>
          <w:szCs w:val="32"/>
        </w:rPr>
        <w:t xml:space="preserve"> </w:t>
      </w:r>
    </w:p>
    <w:sectPr w:rsidR="00867F02" w:rsidRPr="00B65268" w:rsidSect="00ED3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686D"/>
    <w:multiLevelType w:val="hybridMultilevel"/>
    <w:tmpl w:val="35741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D146B"/>
    <w:multiLevelType w:val="hybridMultilevel"/>
    <w:tmpl w:val="E2E02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04EA2"/>
    <w:multiLevelType w:val="hybridMultilevel"/>
    <w:tmpl w:val="C1929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74368"/>
    <w:multiLevelType w:val="hybridMultilevel"/>
    <w:tmpl w:val="4532F96C"/>
    <w:lvl w:ilvl="0" w:tplc="E3DADB7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D456872"/>
    <w:multiLevelType w:val="hybridMultilevel"/>
    <w:tmpl w:val="DE9C86B4"/>
    <w:lvl w:ilvl="0" w:tplc="45588E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4BB20A1"/>
    <w:multiLevelType w:val="hybridMultilevel"/>
    <w:tmpl w:val="0ECCF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111AA"/>
    <w:multiLevelType w:val="hybridMultilevel"/>
    <w:tmpl w:val="350A4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848FF"/>
    <w:multiLevelType w:val="hybridMultilevel"/>
    <w:tmpl w:val="AEF21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2AB5"/>
    <w:rsid w:val="00063047"/>
    <w:rsid w:val="000C0669"/>
    <w:rsid w:val="001D3651"/>
    <w:rsid w:val="00215710"/>
    <w:rsid w:val="00394723"/>
    <w:rsid w:val="003B04B4"/>
    <w:rsid w:val="0041764A"/>
    <w:rsid w:val="0042316B"/>
    <w:rsid w:val="004437A7"/>
    <w:rsid w:val="00463B06"/>
    <w:rsid w:val="004663AD"/>
    <w:rsid w:val="00491D72"/>
    <w:rsid w:val="00526862"/>
    <w:rsid w:val="00585892"/>
    <w:rsid w:val="005A13F9"/>
    <w:rsid w:val="005C7429"/>
    <w:rsid w:val="005E2EE8"/>
    <w:rsid w:val="00652AB5"/>
    <w:rsid w:val="006A297E"/>
    <w:rsid w:val="00741D3A"/>
    <w:rsid w:val="007531F5"/>
    <w:rsid w:val="007F3325"/>
    <w:rsid w:val="0083227D"/>
    <w:rsid w:val="008618A8"/>
    <w:rsid w:val="00867F02"/>
    <w:rsid w:val="008D0F42"/>
    <w:rsid w:val="00922790"/>
    <w:rsid w:val="00997E7F"/>
    <w:rsid w:val="00A31D8A"/>
    <w:rsid w:val="00A32843"/>
    <w:rsid w:val="00AC506C"/>
    <w:rsid w:val="00B03E82"/>
    <w:rsid w:val="00B15928"/>
    <w:rsid w:val="00B65268"/>
    <w:rsid w:val="00B84A1F"/>
    <w:rsid w:val="00B91951"/>
    <w:rsid w:val="00B95612"/>
    <w:rsid w:val="00CB05EF"/>
    <w:rsid w:val="00D411B2"/>
    <w:rsid w:val="00D9663D"/>
    <w:rsid w:val="00E07132"/>
    <w:rsid w:val="00E15C0F"/>
    <w:rsid w:val="00E94955"/>
    <w:rsid w:val="00ED33E9"/>
    <w:rsid w:val="00F710E9"/>
    <w:rsid w:val="00FA5998"/>
    <w:rsid w:val="00FD5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A46A2-97BF-4CC7-96F2-D3E46A0C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429"/>
    <w:pPr>
      <w:ind w:left="720"/>
      <w:contextualSpacing/>
    </w:pPr>
  </w:style>
  <w:style w:type="paragraph" w:customStyle="1" w:styleId="blockblock-3c">
    <w:name w:val="block__block-3c"/>
    <w:basedOn w:val="a"/>
    <w:rsid w:val="0021571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411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11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8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CB3E0-8E6C-4C43-B2E1-1E020D3C7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31</cp:revision>
  <dcterms:created xsi:type="dcterms:W3CDTF">2023-11-22T12:18:00Z</dcterms:created>
  <dcterms:modified xsi:type="dcterms:W3CDTF">2026-09-22T04:32:00Z</dcterms:modified>
</cp:coreProperties>
</file>